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971" w:rsidRDefault="00083971" w:rsidP="00BC0FA8">
      <w:pPr>
        <w:jc w:val="center"/>
        <w:rPr>
          <w:noProof/>
        </w:rPr>
      </w:pPr>
      <w:bookmarkStart w:id="0" w:name="_GoBack"/>
      <w:bookmarkEnd w:id="0"/>
    </w:p>
    <w:p w:rsidR="00083971" w:rsidRDefault="00083971" w:rsidP="00BC0FA8">
      <w:pPr>
        <w:jc w:val="center"/>
      </w:pPr>
      <w:r w:rsidRPr="00BC0FA8">
        <w:rPr>
          <w:noProof/>
          <w:lang w:val="en-US"/>
        </w:rPr>
        <w:drawing>
          <wp:inline distT="0" distB="0" distL="0" distR="0">
            <wp:extent cx="2978092" cy="1434517"/>
            <wp:effectExtent l="0" t="0" r="0" b="0"/>
            <wp:docPr id="2" name="Picture 14" descr="New Police Logo-COL-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New Police Logo-COL-powerpoin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185" cy="1436489"/>
                    </a:xfrm>
                    <a:prstGeom prst="rect">
                      <a:avLst/>
                    </a:prstGeom>
                    <a:noFill/>
                    <a:extLst/>
                  </pic:spPr>
                </pic:pic>
              </a:graphicData>
            </a:graphic>
          </wp:inline>
        </w:drawing>
      </w:r>
    </w:p>
    <w:p w:rsidR="00083971" w:rsidRDefault="00083971" w:rsidP="00BC0FA8">
      <w:pPr>
        <w:jc w:val="center"/>
      </w:pPr>
    </w:p>
    <w:p w:rsidR="00083971" w:rsidRDefault="00083971" w:rsidP="00083971">
      <w:pPr>
        <w:rPr>
          <w:sz w:val="18"/>
        </w:rPr>
      </w:pPr>
      <w:r w:rsidRPr="00BC0FA8">
        <w:rPr>
          <w:sz w:val="18"/>
        </w:rPr>
        <w:t>2013 Herman Goldstein Award</w:t>
      </w:r>
      <w:r w:rsidR="0069100D">
        <w:rPr>
          <w:sz w:val="18"/>
        </w:rPr>
        <w:t xml:space="preserve"> submission</w:t>
      </w:r>
    </w:p>
    <w:p w:rsidR="00083971" w:rsidRDefault="00083971" w:rsidP="00083971">
      <w:pPr>
        <w:rPr>
          <w:sz w:val="18"/>
        </w:rPr>
      </w:pPr>
    </w:p>
    <w:p w:rsidR="00083971" w:rsidRDefault="00083971" w:rsidP="00083971">
      <w:pPr>
        <w:jc w:val="center"/>
      </w:pPr>
      <w:r w:rsidRPr="008B3C72">
        <w:rPr>
          <w:rFonts w:ascii="Tahoma" w:hAnsi="Tahoma" w:cs="Tahoma"/>
          <w:b/>
          <w:sz w:val="32"/>
        </w:rPr>
        <w:t>GANGS:</w:t>
      </w:r>
      <w:r w:rsidR="001D64AF">
        <w:rPr>
          <w:rFonts w:ascii="Tahoma" w:hAnsi="Tahoma" w:cs="Tahoma"/>
          <w:sz w:val="32"/>
        </w:rPr>
        <w:t xml:space="preserve"> </w:t>
      </w:r>
      <w:r w:rsidR="00CF1B99">
        <w:rPr>
          <w:rFonts w:ascii="Tahoma" w:hAnsi="Tahoma" w:cs="Tahoma"/>
          <w:i/>
          <w:sz w:val="32"/>
        </w:rPr>
        <w:t>T</w:t>
      </w:r>
      <w:r w:rsidR="001D64AF" w:rsidRPr="001D64AF">
        <w:rPr>
          <w:rFonts w:ascii="Tahoma" w:hAnsi="Tahoma" w:cs="Tahoma"/>
          <w:i/>
          <w:sz w:val="32"/>
        </w:rPr>
        <w:t xml:space="preserve">ackling a </w:t>
      </w:r>
      <w:r w:rsidR="001D64AF">
        <w:rPr>
          <w:rFonts w:ascii="Tahoma" w:hAnsi="Tahoma" w:cs="Tahoma"/>
          <w:i/>
          <w:sz w:val="32"/>
        </w:rPr>
        <w:t xml:space="preserve">neighbourhood </w:t>
      </w:r>
      <w:r w:rsidR="00CF1B99">
        <w:rPr>
          <w:rFonts w:ascii="Tahoma" w:hAnsi="Tahoma" w:cs="Tahoma"/>
          <w:i/>
          <w:sz w:val="32"/>
        </w:rPr>
        <w:t>gang occupation at          ‘Gun A</w:t>
      </w:r>
      <w:r w:rsidR="001D64AF" w:rsidRPr="001D64AF">
        <w:rPr>
          <w:rFonts w:ascii="Tahoma" w:hAnsi="Tahoma" w:cs="Tahoma"/>
          <w:i/>
          <w:sz w:val="32"/>
        </w:rPr>
        <w:t>lley’ Bermuda</w:t>
      </w:r>
      <w:r w:rsidR="001D64AF">
        <w:rPr>
          <w:rFonts w:ascii="Tahoma" w:hAnsi="Tahoma" w:cs="Tahoma"/>
          <w:sz w:val="32"/>
        </w:rPr>
        <w:t>.</w:t>
      </w:r>
      <w:r w:rsidRPr="008B3C72">
        <w:rPr>
          <w:rFonts w:ascii="Tahoma" w:hAnsi="Tahoma" w:cs="Tahoma"/>
          <w:sz w:val="32"/>
        </w:rPr>
        <w:t xml:space="preserve"> </w:t>
      </w:r>
    </w:p>
    <w:p w:rsidR="00083971" w:rsidRDefault="00083971" w:rsidP="00BC0FA8">
      <w:pPr>
        <w:jc w:val="center"/>
      </w:pPr>
      <w:r>
        <w:rPr>
          <w:noProof/>
          <w:lang w:val="en-US"/>
        </w:rPr>
        <w:drawing>
          <wp:inline distT="0" distB="0" distL="0" distR="0">
            <wp:extent cx="4267449" cy="104023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278341" cy="1042890"/>
                    </a:xfrm>
                    <a:prstGeom prst="rect">
                      <a:avLst/>
                    </a:prstGeom>
                  </pic:spPr>
                </pic:pic>
              </a:graphicData>
            </a:graphic>
          </wp:inline>
        </w:drawing>
      </w:r>
      <w:r w:rsidRPr="00083971">
        <w:rPr>
          <w:noProof/>
        </w:rPr>
        <w:t xml:space="preserve"> </w:t>
      </w:r>
      <w:r>
        <w:rPr>
          <w:noProof/>
          <w:lang w:val="en-US"/>
        </w:rPr>
        <w:drawing>
          <wp:inline distT="0" distB="0" distL="0" distR="0">
            <wp:extent cx="4228051" cy="276836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240348" cy="2776419"/>
                    </a:xfrm>
                    <a:prstGeom prst="rect">
                      <a:avLst/>
                    </a:prstGeom>
                  </pic:spPr>
                </pic:pic>
              </a:graphicData>
            </a:graphic>
          </wp:inline>
        </w:drawing>
      </w:r>
    </w:p>
    <w:p w:rsidR="00083971" w:rsidRDefault="00083971">
      <w:r>
        <w:br w:type="page"/>
      </w:r>
    </w:p>
    <w:p w:rsidR="00AE3C97" w:rsidRDefault="00AE3C97" w:rsidP="00AE3C97">
      <w:pPr>
        <w:shd w:val="clear" w:color="auto" w:fill="FFFFFF"/>
        <w:spacing w:before="100" w:beforeAutospacing="1" w:after="100" w:afterAutospacing="1" w:line="240" w:lineRule="auto"/>
        <w:jc w:val="center"/>
        <w:rPr>
          <w:rFonts w:ascii="Arial" w:hAnsi="Arial" w:cs="Arial"/>
          <w:b/>
          <w:bCs/>
          <w:color w:val="333333"/>
          <w:sz w:val="20"/>
          <w:szCs w:val="20"/>
        </w:rPr>
      </w:pPr>
    </w:p>
    <w:p w:rsidR="00AE3C97" w:rsidRDefault="00AE3C97" w:rsidP="00AE3C97">
      <w:pPr>
        <w:shd w:val="clear" w:color="auto" w:fill="FFFFFF"/>
        <w:spacing w:before="100" w:beforeAutospacing="1" w:after="100" w:afterAutospacing="1" w:line="240" w:lineRule="auto"/>
        <w:jc w:val="center"/>
        <w:rPr>
          <w:rFonts w:ascii="Arial" w:hAnsi="Arial" w:cs="Arial"/>
          <w:b/>
          <w:bCs/>
          <w:color w:val="333333"/>
          <w:sz w:val="28"/>
          <w:szCs w:val="20"/>
        </w:rPr>
      </w:pPr>
      <w:r w:rsidRPr="00F92EFE">
        <w:rPr>
          <w:rFonts w:ascii="Arial" w:hAnsi="Arial" w:cs="Arial"/>
          <w:b/>
          <w:bCs/>
          <w:color w:val="333333"/>
          <w:sz w:val="28"/>
          <w:szCs w:val="20"/>
        </w:rPr>
        <w:t>Agency and Officer Information:</w:t>
      </w:r>
    </w:p>
    <w:p w:rsidR="00F92EFE" w:rsidRDefault="00F92EFE" w:rsidP="00AE3C97">
      <w:pPr>
        <w:shd w:val="clear" w:color="auto" w:fill="FFFFFF"/>
        <w:spacing w:before="100" w:beforeAutospacing="1" w:after="100" w:afterAutospacing="1" w:line="240" w:lineRule="auto"/>
        <w:jc w:val="center"/>
        <w:rPr>
          <w:rFonts w:ascii="Arial" w:hAnsi="Arial" w:cs="Arial"/>
          <w:b/>
          <w:bCs/>
          <w:color w:val="333333"/>
          <w:sz w:val="28"/>
          <w:szCs w:val="20"/>
        </w:rPr>
      </w:pPr>
    </w:p>
    <w:p w:rsidR="00F92EFE" w:rsidRPr="00F92EFE" w:rsidRDefault="00F92EFE" w:rsidP="00F92EFE">
      <w:pPr>
        <w:shd w:val="clear" w:color="auto" w:fill="FFFFFF"/>
        <w:spacing w:before="100" w:beforeAutospacing="1" w:after="100" w:afterAutospacing="1" w:line="240" w:lineRule="auto"/>
        <w:rPr>
          <w:rFonts w:ascii="Arial" w:hAnsi="Arial" w:cs="Arial"/>
          <w:color w:val="333333"/>
          <w:sz w:val="20"/>
          <w:szCs w:val="20"/>
        </w:rPr>
      </w:pPr>
      <w:r w:rsidRPr="00F92EFE">
        <w:rPr>
          <w:rFonts w:ascii="Arial" w:hAnsi="Arial" w:cs="Arial"/>
          <w:b/>
          <w:bCs/>
          <w:color w:val="333333"/>
          <w:sz w:val="20"/>
          <w:szCs w:val="20"/>
        </w:rPr>
        <w:t xml:space="preserve">Submitting Agency: </w:t>
      </w:r>
      <w:r>
        <w:rPr>
          <w:rFonts w:ascii="Arial" w:hAnsi="Arial" w:cs="Arial"/>
          <w:b/>
          <w:bCs/>
          <w:color w:val="333333"/>
          <w:sz w:val="28"/>
          <w:szCs w:val="20"/>
        </w:rPr>
        <w:tab/>
      </w:r>
      <w:r>
        <w:rPr>
          <w:rFonts w:ascii="Arial" w:hAnsi="Arial" w:cs="Arial"/>
          <w:b/>
          <w:bCs/>
          <w:color w:val="333333"/>
          <w:sz w:val="28"/>
          <w:szCs w:val="20"/>
        </w:rPr>
        <w:tab/>
      </w:r>
      <w:r w:rsidRPr="00F92EFE">
        <w:rPr>
          <w:rFonts w:ascii="Arial" w:hAnsi="Arial" w:cs="Arial"/>
          <w:bCs/>
          <w:color w:val="333333"/>
          <w:sz w:val="20"/>
          <w:szCs w:val="20"/>
        </w:rPr>
        <w:t>Bermuda Police Service</w:t>
      </w:r>
    </w:p>
    <w:p w:rsidR="00AE3C97" w:rsidRDefault="00AE3C97" w:rsidP="00AE3C97">
      <w:pPr>
        <w:shd w:val="clear" w:color="auto" w:fill="FFFFFF"/>
        <w:spacing w:before="100" w:beforeAutospacing="1" w:after="100" w:afterAutospacing="1" w:line="240" w:lineRule="auto"/>
        <w:rPr>
          <w:rFonts w:ascii="Arial" w:hAnsi="Arial" w:cs="Arial"/>
          <w:color w:val="333333"/>
          <w:sz w:val="20"/>
          <w:szCs w:val="20"/>
        </w:rPr>
      </w:pPr>
      <w:r w:rsidRPr="00AE3C97">
        <w:rPr>
          <w:rFonts w:ascii="Arial" w:hAnsi="Arial" w:cs="Arial"/>
          <w:b/>
          <w:sz w:val="20"/>
          <w:szCs w:val="20"/>
        </w:rPr>
        <w:t>Project Contact Person:</w:t>
      </w:r>
      <w:r w:rsidRPr="00AE3C97">
        <w:rPr>
          <w:rFonts w:ascii="Arial" w:hAnsi="Arial" w:cs="Arial"/>
          <w:sz w:val="20"/>
          <w:szCs w:val="20"/>
        </w:rPr>
        <w:t xml:space="preserve">  </w:t>
      </w:r>
      <w:r>
        <w:rPr>
          <w:rFonts w:ascii="Arial" w:hAnsi="Arial" w:cs="Arial"/>
          <w:color w:val="333333"/>
          <w:sz w:val="20"/>
          <w:szCs w:val="20"/>
        </w:rPr>
        <w:tab/>
        <w:t>Paul Wright</w:t>
      </w:r>
    </w:p>
    <w:p w:rsidR="00AE3C97" w:rsidRDefault="00AE3C97" w:rsidP="00AE3C97">
      <w:pPr>
        <w:shd w:val="clear" w:color="auto" w:fill="FFFFFF"/>
        <w:spacing w:before="100" w:beforeAutospacing="1" w:after="100" w:afterAutospacing="1" w:line="240" w:lineRule="auto"/>
        <w:rPr>
          <w:rFonts w:ascii="Arial" w:hAnsi="Arial" w:cs="Arial"/>
          <w:color w:val="333333"/>
          <w:sz w:val="20"/>
          <w:szCs w:val="20"/>
        </w:rPr>
      </w:pPr>
      <w:r w:rsidRPr="00AE3C97">
        <w:rPr>
          <w:rFonts w:ascii="Arial" w:hAnsi="Arial" w:cs="Arial"/>
          <w:b/>
          <w:sz w:val="20"/>
          <w:szCs w:val="20"/>
        </w:rPr>
        <w:t>Position:</w:t>
      </w:r>
      <w:r>
        <w:rPr>
          <w:rFonts w:ascii="Arial" w:hAnsi="Arial" w:cs="Arial"/>
          <w:color w:val="333333"/>
          <w:sz w:val="20"/>
          <w:szCs w:val="20"/>
        </w:rPr>
        <w:t xml:space="preserve"> </w:t>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Assistant Commissioner of Police</w:t>
      </w:r>
    </w:p>
    <w:p w:rsidR="00AE3C97" w:rsidRDefault="00AE3C97" w:rsidP="00AE3C97">
      <w:pPr>
        <w:shd w:val="clear" w:color="auto" w:fill="FFFFFF"/>
        <w:spacing w:before="100" w:beforeAutospacing="1" w:after="100" w:afterAutospacing="1" w:line="240" w:lineRule="auto"/>
        <w:rPr>
          <w:rFonts w:ascii="Arial" w:hAnsi="Arial" w:cs="Arial"/>
          <w:color w:val="333333"/>
          <w:sz w:val="20"/>
          <w:szCs w:val="20"/>
        </w:rPr>
      </w:pPr>
      <w:r w:rsidRPr="00AE3C97">
        <w:rPr>
          <w:rFonts w:ascii="Arial" w:hAnsi="Arial" w:cs="Arial"/>
          <w:b/>
          <w:sz w:val="20"/>
          <w:szCs w:val="20"/>
        </w:rPr>
        <w:t>Address:</w:t>
      </w:r>
      <w:r w:rsidRPr="00AE3C97">
        <w:rPr>
          <w:rFonts w:ascii="Arial" w:hAnsi="Arial" w:cs="Arial"/>
          <w:sz w:val="20"/>
          <w:szCs w:val="20"/>
        </w:rPr>
        <w:t xml:space="preserve"> </w:t>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 xml:space="preserve">Bermuda Police Service </w:t>
      </w:r>
    </w:p>
    <w:p w:rsidR="00AE3C97" w:rsidRDefault="00C7386A" w:rsidP="00AE3C97">
      <w:pPr>
        <w:shd w:val="clear" w:color="auto" w:fill="FFFFFF"/>
        <w:spacing w:before="100" w:beforeAutospacing="1" w:after="100" w:afterAutospacing="1" w:line="240" w:lineRule="auto"/>
        <w:rPr>
          <w:rFonts w:ascii="Arial" w:hAnsi="Arial" w:cs="Arial"/>
          <w:color w:val="333333"/>
          <w:sz w:val="20"/>
          <w:szCs w:val="20"/>
        </w:rPr>
      </w:pP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#10 Headquarters</w:t>
      </w:r>
      <w:r w:rsidR="00AE3C97">
        <w:rPr>
          <w:rFonts w:ascii="Arial" w:hAnsi="Arial" w:cs="Arial"/>
          <w:color w:val="333333"/>
          <w:sz w:val="20"/>
          <w:szCs w:val="20"/>
        </w:rPr>
        <w:t xml:space="preserve"> Hill,</w:t>
      </w:r>
    </w:p>
    <w:p w:rsidR="00AE3C97" w:rsidRDefault="00AE3C97" w:rsidP="00AE3C97">
      <w:pPr>
        <w:shd w:val="clear" w:color="auto" w:fill="FFFFFF"/>
        <w:spacing w:before="100" w:beforeAutospacing="1" w:after="100" w:afterAutospacing="1" w:line="240" w:lineRule="auto"/>
        <w:ind w:left="2160" w:firstLine="720"/>
        <w:rPr>
          <w:rFonts w:ascii="Arial" w:hAnsi="Arial" w:cs="Arial"/>
          <w:color w:val="333333"/>
          <w:sz w:val="20"/>
          <w:szCs w:val="20"/>
        </w:rPr>
      </w:pPr>
      <w:r>
        <w:rPr>
          <w:rFonts w:ascii="Arial" w:hAnsi="Arial" w:cs="Arial"/>
          <w:color w:val="333333"/>
          <w:sz w:val="20"/>
          <w:szCs w:val="20"/>
        </w:rPr>
        <w:t>Prospect</w:t>
      </w:r>
    </w:p>
    <w:p w:rsidR="00AE3C97" w:rsidRDefault="00AE3C97" w:rsidP="00AE3C97">
      <w:pPr>
        <w:shd w:val="clear" w:color="auto" w:fill="FFFFFF"/>
        <w:spacing w:before="100" w:beforeAutospacing="1" w:after="100" w:afterAutospacing="1" w:line="240" w:lineRule="auto"/>
        <w:ind w:left="2160" w:firstLine="720"/>
        <w:rPr>
          <w:rFonts w:ascii="Arial" w:hAnsi="Arial" w:cs="Arial"/>
          <w:color w:val="333333"/>
          <w:sz w:val="20"/>
          <w:szCs w:val="20"/>
        </w:rPr>
      </w:pPr>
      <w:r>
        <w:rPr>
          <w:rFonts w:ascii="Arial" w:hAnsi="Arial" w:cs="Arial"/>
          <w:color w:val="333333"/>
          <w:sz w:val="20"/>
          <w:szCs w:val="20"/>
        </w:rPr>
        <w:t>Devonshire</w:t>
      </w:r>
    </w:p>
    <w:p w:rsidR="00AE3C97" w:rsidRDefault="00AE3C97" w:rsidP="00AE3C97">
      <w:pPr>
        <w:shd w:val="clear" w:color="auto" w:fill="FFFFFF"/>
        <w:spacing w:before="100" w:beforeAutospacing="1" w:after="100" w:afterAutospacing="1" w:line="240" w:lineRule="auto"/>
        <w:rPr>
          <w:rFonts w:ascii="Arial" w:hAnsi="Arial" w:cs="Arial"/>
          <w:color w:val="333333"/>
          <w:sz w:val="20"/>
          <w:szCs w:val="20"/>
        </w:rPr>
      </w:pPr>
      <w:r w:rsidRPr="00AE3C97">
        <w:rPr>
          <w:rFonts w:ascii="Arial" w:hAnsi="Arial" w:cs="Arial"/>
          <w:b/>
          <w:sz w:val="20"/>
          <w:szCs w:val="20"/>
        </w:rPr>
        <w:t>Phone:</w:t>
      </w:r>
      <w:r w:rsidRPr="00AE3C97">
        <w:rPr>
          <w:rFonts w:ascii="Arial" w:hAnsi="Arial" w:cs="Arial"/>
          <w:b/>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(441) – 247 – 1281</w:t>
      </w:r>
    </w:p>
    <w:p w:rsidR="00AE3C97" w:rsidRDefault="00AE3C97" w:rsidP="00AE3C97">
      <w:pPr>
        <w:shd w:val="clear" w:color="auto" w:fill="FFFFFF"/>
        <w:spacing w:before="100" w:beforeAutospacing="1" w:after="100" w:afterAutospacing="1" w:line="240" w:lineRule="auto"/>
        <w:rPr>
          <w:rFonts w:ascii="Arial" w:hAnsi="Arial" w:cs="Arial"/>
          <w:color w:val="333333"/>
          <w:sz w:val="20"/>
          <w:szCs w:val="20"/>
        </w:rPr>
      </w:pPr>
      <w:r w:rsidRPr="00AE3C97">
        <w:rPr>
          <w:rFonts w:ascii="Arial" w:hAnsi="Arial" w:cs="Arial"/>
          <w:b/>
          <w:sz w:val="20"/>
          <w:szCs w:val="20"/>
        </w:rPr>
        <w:t>Email</w:t>
      </w:r>
      <w:r w:rsidRPr="00AE3C97">
        <w:rPr>
          <w:rFonts w:ascii="Arial" w:hAnsi="Arial" w:cs="Arial"/>
          <w:b/>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pwright@bps.bm</w:t>
      </w:r>
    </w:p>
    <w:p w:rsidR="00F92EFE" w:rsidRDefault="00F92EFE" w:rsidP="00F92EFE">
      <w:pPr>
        <w:shd w:val="clear" w:color="auto" w:fill="FFFFFF"/>
        <w:spacing w:before="100" w:beforeAutospacing="1" w:after="100" w:afterAutospacing="1"/>
        <w:jc w:val="center"/>
        <w:rPr>
          <w:rFonts w:ascii="Arial" w:hAnsi="Arial" w:cs="Arial"/>
          <w:b/>
          <w:sz w:val="28"/>
          <w:szCs w:val="20"/>
        </w:rPr>
      </w:pPr>
    </w:p>
    <w:p w:rsidR="00AE3C97" w:rsidRPr="00F92EFE" w:rsidRDefault="00AE3C97" w:rsidP="00F92EFE">
      <w:pPr>
        <w:shd w:val="clear" w:color="auto" w:fill="FFFFFF"/>
        <w:spacing w:before="100" w:beforeAutospacing="1" w:after="100" w:afterAutospacing="1"/>
        <w:jc w:val="center"/>
        <w:rPr>
          <w:rFonts w:ascii="Arial" w:hAnsi="Arial" w:cs="Arial"/>
          <w:b/>
          <w:sz w:val="28"/>
          <w:szCs w:val="20"/>
        </w:rPr>
      </w:pPr>
      <w:r w:rsidRPr="00F92EFE">
        <w:rPr>
          <w:rFonts w:ascii="Arial" w:hAnsi="Arial" w:cs="Arial"/>
          <w:b/>
          <w:sz w:val="28"/>
          <w:szCs w:val="20"/>
        </w:rPr>
        <w:t>Key Project Team Players</w:t>
      </w:r>
    </w:p>
    <w:p w:rsidR="00AE3C97" w:rsidRDefault="00F92EFE" w:rsidP="00AE3C97">
      <w:pPr>
        <w:shd w:val="clear" w:color="auto" w:fill="FFFFFF"/>
        <w:spacing w:before="100" w:beforeAutospacing="1" w:after="100" w:afterAutospacing="1"/>
        <w:rPr>
          <w:rFonts w:ascii="Arial" w:hAnsi="Arial" w:cs="Arial"/>
          <w:color w:val="333333"/>
          <w:sz w:val="20"/>
          <w:szCs w:val="20"/>
        </w:rPr>
      </w:pPr>
      <w:r>
        <w:rPr>
          <w:rFonts w:ascii="Arial" w:hAnsi="Arial" w:cs="Arial"/>
          <w:color w:val="333333"/>
          <w:sz w:val="20"/>
          <w:szCs w:val="20"/>
        </w:rPr>
        <w:t>Phillip Barnett (Cambridge Road CAG)</w:t>
      </w:r>
    </w:p>
    <w:p w:rsidR="00F92EFE" w:rsidRDefault="00F92EFE" w:rsidP="00AE3C97">
      <w:pPr>
        <w:shd w:val="clear" w:color="auto" w:fill="FFFFFF"/>
        <w:spacing w:before="100" w:beforeAutospacing="1" w:after="100" w:afterAutospacing="1"/>
        <w:rPr>
          <w:rFonts w:ascii="Arial" w:hAnsi="Arial" w:cs="Arial"/>
          <w:color w:val="333333"/>
          <w:sz w:val="20"/>
          <w:szCs w:val="20"/>
        </w:rPr>
      </w:pPr>
      <w:r>
        <w:rPr>
          <w:rFonts w:ascii="Arial" w:hAnsi="Arial" w:cs="Arial"/>
          <w:color w:val="333333"/>
          <w:sz w:val="20"/>
          <w:szCs w:val="20"/>
        </w:rPr>
        <w:t xml:space="preserve">Ryan </w:t>
      </w:r>
      <w:proofErr w:type="spellStart"/>
      <w:r>
        <w:rPr>
          <w:rFonts w:ascii="Arial" w:hAnsi="Arial" w:cs="Arial"/>
          <w:color w:val="333333"/>
          <w:sz w:val="20"/>
          <w:szCs w:val="20"/>
        </w:rPr>
        <w:t>Dumoulin</w:t>
      </w:r>
      <w:proofErr w:type="spellEnd"/>
      <w:r>
        <w:rPr>
          <w:rFonts w:ascii="Arial" w:hAnsi="Arial" w:cs="Arial"/>
          <w:color w:val="333333"/>
          <w:sz w:val="20"/>
          <w:szCs w:val="20"/>
        </w:rPr>
        <w:t xml:space="preserve"> (Cambridge Road CAG)</w:t>
      </w:r>
    </w:p>
    <w:p w:rsidR="00F92EFE" w:rsidRDefault="00F92EFE" w:rsidP="00AE3C97">
      <w:pPr>
        <w:shd w:val="clear" w:color="auto" w:fill="FFFFFF"/>
        <w:spacing w:before="100" w:beforeAutospacing="1" w:after="100" w:afterAutospacing="1"/>
        <w:rPr>
          <w:rFonts w:ascii="Arial" w:hAnsi="Arial" w:cs="Arial"/>
          <w:color w:val="333333"/>
          <w:sz w:val="20"/>
          <w:szCs w:val="20"/>
        </w:rPr>
      </w:pPr>
      <w:r>
        <w:rPr>
          <w:rFonts w:ascii="Arial" w:hAnsi="Arial" w:cs="Arial"/>
          <w:color w:val="333333"/>
          <w:sz w:val="20"/>
          <w:szCs w:val="20"/>
        </w:rPr>
        <w:t>Dawn Simmons (</w:t>
      </w:r>
      <w:proofErr w:type="spellStart"/>
      <w:r>
        <w:rPr>
          <w:rFonts w:ascii="Arial" w:hAnsi="Arial" w:cs="Arial"/>
          <w:color w:val="333333"/>
          <w:sz w:val="20"/>
          <w:szCs w:val="20"/>
        </w:rPr>
        <w:t>Sandys</w:t>
      </w:r>
      <w:proofErr w:type="spellEnd"/>
      <w:r>
        <w:rPr>
          <w:rFonts w:ascii="Arial" w:hAnsi="Arial" w:cs="Arial"/>
          <w:color w:val="333333"/>
          <w:sz w:val="20"/>
          <w:szCs w:val="20"/>
        </w:rPr>
        <w:t xml:space="preserve"> Parish Council)</w:t>
      </w:r>
    </w:p>
    <w:p w:rsidR="00F92EFE" w:rsidRDefault="00F92EFE" w:rsidP="00AE3C97">
      <w:pPr>
        <w:shd w:val="clear" w:color="auto" w:fill="FFFFFF"/>
        <w:spacing w:before="100" w:beforeAutospacing="1" w:after="100" w:afterAutospacing="1"/>
        <w:rPr>
          <w:rFonts w:ascii="Arial" w:hAnsi="Arial" w:cs="Arial"/>
          <w:color w:val="333333"/>
          <w:sz w:val="20"/>
          <w:szCs w:val="20"/>
        </w:rPr>
      </w:pPr>
      <w:r>
        <w:rPr>
          <w:rFonts w:ascii="Arial" w:hAnsi="Arial" w:cs="Arial"/>
          <w:color w:val="333333"/>
          <w:sz w:val="20"/>
          <w:szCs w:val="20"/>
        </w:rPr>
        <w:t>Michael Scott JP MP (Cambridge Road elected Member of Parliament)</w:t>
      </w:r>
    </w:p>
    <w:p w:rsidR="00F92EFE" w:rsidRDefault="00F92EFE" w:rsidP="00AE3C97">
      <w:pPr>
        <w:shd w:val="clear" w:color="auto" w:fill="FFFFFF"/>
        <w:spacing w:before="100" w:beforeAutospacing="1" w:after="100" w:afterAutospacing="1"/>
        <w:rPr>
          <w:rFonts w:ascii="Arial" w:hAnsi="Arial" w:cs="Arial"/>
          <w:color w:val="333333"/>
          <w:sz w:val="20"/>
          <w:szCs w:val="20"/>
        </w:rPr>
      </w:pPr>
      <w:r>
        <w:rPr>
          <w:rFonts w:ascii="Arial" w:hAnsi="Arial" w:cs="Arial"/>
          <w:color w:val="333333"/>
          <w:sz w:val="20"/>
          <w:szCs w:val="20"/>
        </w:rPr>
        <w:t>Robert Cardwell (BPS Western Area Commander</w:t>
      </w:r>
      <w:r w:rsidR="00184E03">
        <w:rPr>
          <w:rFonts w:ascii="Arial" w:hAnsi="Arial" w:cs="Arial"/>
          <w:color w:val="333333"/>
          <w:sz w:val="20"/>
          <w:szCs w:val="20"/>
        </w:rPr>
        <w:t xml:space="preserve"> – Project Leader</w:t>
      </w:r>
      <w:r>
        <w:rPr>
          <w:rFonts w:ascii="Arial" w:hAnsi="Arial" w:cs="Arial"/>
          <w:color w:val="333333"/>
          <w:sz w:val="20"/>
          <w:szCs w:val="20"/>
        </w:rPr>
        <w:t>)</w:t>
      </w:r>
    </w:p>
    <w:p w:rsidR="00F92EFE" w:rsidRDefault="00F92EFE" w:rsidP="00AE3C97">
      <w:pPr>
        <w:shd w:val="clear" w:color="auto" w:fill="FFFFFF"/>
        <w:spacing w:before="100" w:beforeAutospacing="1" w:after="100" w:afterAutospacing="1"/>
        <w:rPr>
          <w:rFonts w:ascii="Arial" w:hAnsi="Arial" w:cs="Arial"/>
          <w:color w:val="333333"/>
          <w:sz w:val="20"/>
          <w:szCs w:val="20"/>
        </w:rPr>
      </w:pPr>
      <w:proofErr w:type="spellStart"/>
      <w:r>
        <w:rPr>
          <w:rFonts w:ascii="Arial" w:hAnsi="Arial" w:cs="Arial"/>
          <w:color w:val="333333"/>
          <w:sz w:val="20"/>
          <w:szCs w:val="20"/>
        </w:rPr>
        <w:t>Valerius</w:t>
      </w:r>
      <w:proofErr w:type="spellEnd"/>
      <w:r>
        <w:rPr>
          <w:rFonts w:ascii="Arial" w:hAnsi="Arial" w:cs="Arial"/>
          <w:color w:val="333333"/>
          <w:sz w:val="20"/>
          <w:szCs w:val="20"/>
        </w:rPr>
        <w:t xml:space="preserve"> Jean-Louis (</w:t>
      </w:r>
      <w:r w:rsidR="00184E03">
        <w:rPr>
          <w:rFonts w:ascii="Arial" w:hAnsi="Arial" w:cs="Arial"/>
          <w:color w:val="333333"/>
          <w:sz w:val="20"/>
          <w:szCs w:val="20"/>
        </w:rPr>
        <w:t xml:space="preserve">BPS </w:t>
      </w:r>
      <w:r>
        <w:rPr>
          <w:rFonts w:ascii="Arial" w:hAnsi="Arial" w:cs="Arial"/>
          <w:color w:val="333333"/>
          <w:sz w:val="20"/>
          <w:szCs w:val="20"/>
        </w:rPr>
        <w:t>WCAT)</w:t>
      </w:r>
    </w:p>
    <w:p w:rsidR="00F92EFE" w:rsidRDefault="00F92EFE" w:rsidP="00AE3C97">
      <w:pPr>
        <w:shd w:val="clear" w:color="auto" w:fill="FFFFFF"/>
        <w:spacing w:before="100" w:beforeAutospacing="1" w:after="100" w:afterAutospacing="1"/>
        <w:rPr>
          <w:rFonts w:ascii="Arial" w:hAnsi="Arial" w:cs="Arial"/>
          <w:color w:val="333333"/>
          <w:sz w:val="20"/>
          <w:szCs w:val="20"/>
        </w:rPr>
      </w:pPr>
      <w:proofErr w:type="spellStart"/>
      <w:r>
        <w:rPr>
          <w:rFonts w:ascii="Arial" w:hAnsi="Arial" w:cs="Arial"/>
          <w:color w:val="333333"/>
          <w:sz w:val="20"/>
          <w:szCs w:val="20"/>
        </w:rPr>
        <w:t>Cerepha</w:t>
      </w:r>
      <w:proofErr w:type="spellEnd"/>
      <w:r>
        <w:rPr>
          <w:rFonts w:ascii="Arial" w:hAnsi="Arial" w:cs="Arial"/>
          <w:color w:val="333333"/>
          <w:sz w:val="20"/>
          <w:szCs w:val="20"/>
        </w:rPr>
        <w:t xml:space="preserve"> Bridgeman (</w:t>
      </w:r>
      <w:r w:rsidR="00184E03">
        <w:rPr>
          <w:rFonts w:ascii="Arial" w:hAnsi="Arial" w:cs="Arial"/>
          <w:color w:val="333333"/>
          <w:sz w:val="20"/>
          <w:szCs w:val="20"/>
        </w:rPr>
        <w:t xml:space="preserve">BPS </w:t>
      </w:r>
      <w:r>
        <w:rPr>
          <w:rFonts w:ascii="Arial" w:hAnsi="Arial" w:cs="Arial"/>
          <w:color w:val="333333"/>
          <w:sz w:val="20"/>
          <w:szCs w:val="20"/>
        </w:rPr>
        <w:t>WCAT)</w:t>
      </w:r>
    </w:p>
    <w:p w:rsidR="00AE3C97" w:rsidRDefault="00AE3C97" w:rsidP="00AE3C97">
      <w:pPr>
        <w:shd w:val="clear" w:color="auto" w:fill="FFFFFF"/>
        <w:spacing w:before="100" w:beforeAutospacing="1" w:after="100" w:afterAutospacing="1"/>
        <w:rPr>
          <w:rFonts w:ascii="Arial" w:hAnsi="Arial" w:cs="Arial"/>
          <w:color w:val="333333"/>
          <w:sz w:val="20"/>
          <w:szCs w:val="20"/>
        </w:rPr>
      </w:pPr>
    </w:p>
    <w:p w:rsidR="00AE3C97" w:rsidRDefault="00AE3C97" w:rsidP="000A3AF3">
      <w:pPr>
        <w:rPr>
          <w:rFonts w:ascii="Tahoma" w:hAnsi="Tahoma" w:cs="Tahoma"/>
          <w:b/>
          <w:bCs/>
          <w:u w:val="single"/>
        </w:rPr>
      </w:pPr>
    </w:p>
    <w:p w:rsidR="00AE3C97" w:rsidRDefault="00AE3C97" w:rsidP="000A3AF3">
      <w:pPr>
        <w:rPr>
          <w:rFonts w:ascii="Tahoma" w:hAnsi="Tahoma" w:cs="Tahoma"/>
          <w:b/>
          <w:bCs/>
          <w:u w:val="single"/>
        </w:rPr>
      </w:pPr>
    </w:p>
    <w:p w:rsidR="000A3AF3" w:rsidRDefault="000A3AF3" w:rsidP="00DD1876">
      <w:pPr>
        <w:jc w:val="center"/>
        <w:rPr>
          <w:rFonts w:ascii="Tahoma" w:hAnsi="Tahoma" w:cs="Tahoma"/>
          <w:b/>
          <w:bCs/>
        </w:rPr>
      </w:pPr>
      <w:r>
        <w:rPr>
          <w:rFonts w:ascii="Tahoma" w:hAnsi="Tahoma" w:cs="Tahoma"/>
          <w:b/>
          <w:bCs/>
          <w:u w:val="single"/>
        </w:rPr>
        <w:lastRenderedPageBreak/>
        <w:t>Summary</w:t>
      </w:r>
    </w:p>
    <w:p w:rsidR="000A3AF3" w:rsidRDefault="000A3AF3" w:rsidP="000A3AF3">
      <w:pPr>
        <w:jc w:val="both"/>
        <w:rPr>
          <w:rFonts w:ascii="Tahoma" w:hAnsi="Tahoma" w:cs="Tahoma"/>
          <w:b/>
          <w:bCs/>
        </w:rPr>
      </w:pPr>
      <w:r>
        <w:rPr>
          <w:rFonts w:ascii="Tahoma" w:hAnsi="Tahoma" w:cs="Tahoma"/>
          <w:b/>
          <w:bCs/>
        </w:rPr>
        <w:t xml:space="preserve">Scanning:                                                                                                                         </w:t>
      </w:r>
    </w:p>
    <w:p w:rsidR="000A3AF3" w:rsidRDefault="000A3AF3" w:rsidP="000A3AF3">
      <w:pPr>
        <w:jc w:val="both"/>
        <w:rPr>
          <w:rFonts w:ascii="Tahoma" w:hAnsi="Tahoma" w:cs="Tahoma"/>
        </w:rPr>
      </w:pPr>
      <w:r>
        <w:rPr>
          <w:rFonts w:ascii="Tahoma" w:hAnsi="Tahoma" w:cs="Tahoma"/>
        </w:rPr>
        <w:t>Between 2009 and 2012 gang-related gun crime increased exponentially in Bermuda. Although crime levels were at historical lows, the increased gang activity created a fear of crime that was disproportionate to the reality and some gangs took root within neighbourhoods where they brazenly harassed and intimidated local residents. Local gang “</w:t>
      </w:r>
      <w:r>
        <w:rPr>
          <w:rFonts w:ascii="Tahoma" w:hAnsi="Tahoma" w:cs="Tahoma"/>
          <w:i/>
          <w:iCs/>
        </w:rPr>
        <w:t>Money over Bitches”</w:t>
      </w:r>
      <w:r>
        <w:rPr>
          <w:rFonts w:ascii="Tahoma" w:hAnsi="Tahoma" w:cs="Tahoma"/>
        </w:rPr>
        <w:t xml:space="preserve"> occupied the area of Cambridge Road and re-named it: </w:t>
      </w:r>
      <w:r>
        <w:rPr>
          <w:rFonts w:ascii="Tahoma" w:hAnsi="Tahoma" w:cs="Tahoma"/>
          <w:i/>
          <w:iCs/>
        </w:rPr>
        <w:t xml:space="preserve">Gun Alley.  </w:t>
      </w:r>
      <w:r>
        <w:rPr>
          <w:rFonts w:ascii="Tahoma" w:hAnsi="Tahoma" w:cs="Tahoma"/>
        </w:rPr>
        <w:t xml:space="preserve">Increased gang activity had a negative impact on public confidence in the Bermuda Police Service (BPS) which in turn contributed to a general island-wide increase in the fear of violent crime. </w:t>
      </w:r>
    </w:p>
    <w:p w:rsidR="000A3AF3" w:rsidRDefault="000A3AF3" w:rsidP="000A3AF3">
      <w:pPr>
        <w:jc w:val="both"/>
        <w:rPr>
          <w:rFonts w:ascii="Tahoma" w:hAnsi="Tahoma" w:cs="Tahoma"/>
          <w:b/>
          <w:bCs/>
        </w:rPr>
      </w:pPr>
      <w:r>
        <w:rPr>
          <w:rFonts w:ascii="Tahoma" w:hAnsi="Tahoma" w:cs="Tahoma"/>
          <w:b/>
          <w:bCs/>
        </w:rPr>
        <w:t>Analysis:</w:t>
      </w:r>
    </w:p>
    <w:p w:rsidR="000A3AF3" w:rsidRDefault="000A3AF3" w:rsidP="000A3AF3">
      <w:pPr>
        <w:jc w:val="both"/>
        <w:rPr>
          <w:rFonts w:ascii="Tahoma" w:hAnsi="Tahoma" w:cs="Tahoma"/>
        </w:rPr>
      </w:pPr>
      <w:r>
        <w:rPr>
          <w:rFonts w:ascii="Tahoma" w:hAnsi="Tahoma" w:cs="Tahoma"/>
        </w:rPr>
        <w:t xml:space="preserve">Public Perception Surveys showed the increased fear of crime was directly related to the proliferation of gang activity. The data revealed that the public wanted the BPS to be more ‘visible’ and that many people stood ready to play their part, including working as members of Community Action Groups (CAG). Crime data and gang intelligence assisted in establishing Cambridge Road as a priority. The Problem Analysis Triangle was used to identify the environmental and human factors involved. Anti-social behaviour consistent with the theories of ‘Rational Choice’, ‘Routine Activity’ and ‘Broken Windows’ were identified. </w:t>
      </w:r>
    </w:p>
    <w:p w:rsidR="000A3AF3" w:rsidRDefault="000A3AF3" w:rsidP="000A3AF3">
      <w:pPr>
        <w:jc w:val="both"/>
        <w:rPr>
          <w:rFonts w:ascii="Tahoma" w:hAnsi="Tahoma" w:cs="Tahoma"/>
          <w:b/>
          <w:bCs/>
        </w:rPr>
      </w:pPr>
      <w:r>
        <w:rPr>
          <w:rFonts w:ascii="Tahoma" w:hAnsi="Tahoma" w:cs="Tahoma"/>
          <w:b/>
          <w:bCs/>
        </w:rPr>
        <w:t>Response:</w:t>
      </w:r>
    </w:p>
    <w:p w:rsidR="000A3AF3" w:rsidRDefault="000A3AF3" w:rsidP="000A3AF3">
      <w:pPr>
        <w:jc w:val="both"/>
        <w:rPr>
          <w:rFonts w:ascii="Tahoma" w:hAnsi="Tahoma" w:cs="Tahoma"/>
          <w:b/>
          <w:bCs/>
        </w:rPr>
      </w:pPr>
      <w:r>
        <w:rPr>
          <w:rFonts w:ascii="Tahoma" w:hAnsi="Tahoma" w:cs="Tahoma"/>
        </w:rPr>
        <w:t xml:space="preserve">A Problem-Oriented Policing (POP) initiative was established to tackle the gang occupation. Local stakeholders and embedded potential capable guardians were identified and broad community consultation yielded support and understanding for the initiative and also for one of the more potentially controversial enforcement options; the use of anti-loitering/congregation powers for the first time. Maintaining a balanced community policing </w:t>
      </w:r>
      <w:r w:rsidRPr="00122035">
        <w:rPr>
          <w:rFonts w:ascii="Tahoma" w:hAnsi="Tahoma" w:cs="Tahoma"/>
        </w:rPr>
        <w:t>ethos</w:t>
      </w:r>
      <w:r>
        <w:rPr>
          <w:rFonts w:ascii="Tahoma" w:hAnsi="Tahoma" w:cs="Tahoma"/>
          <w:color w:val="FF0000"/>
        </w:rPr>
        <w:t xml:space="preserve"> </w:t>
      </w:r>
      <w:r>
        <w:rPr>
          <w:rFonts w:ascii="Tahoma" w:hAnsi="Tahoma" w:cs="Tahoma"/>
        </w:rPr>
        <w:t>combined with enforcement of legislation was a key to success. The response took into account the contributing environmental variables of the specific problems being experienced by this particular neighbourhood.  Over a period of six weeks the CAG and the BPS worked together to clear and rehabilitate the area and to restore the Cambridge Road community to its pre-</w:t>
      </w:r>
      <w:r w:rsidRPr="00122035">
        <w:rPr>
          <w:rFonts w:ascii="Tahoma" w:hAnsi="Tahoma" w:cs="Tahoma"/>
        </w:rPr>
        <w:t>gang</w:t>
      </w:r>
      <w:r>
        <w:rPr>
          <w:rFonts w:ascii="Tahoma" w:hAnsi="Tahoma" w:cs="Tahoma"/>
          <w:color w:val="FF0000"/>
        </w:rPr>
        <w:t xml:space="preserve"> </w:t>
      </w:r>
      <w:r>
        <w:rPr>
          <w:rFonts w:ascii="Tahoma" w:hAnsi="Tahoma" w:cs="Tahoma"/>
        </w:rPr>
        <w:t>occupation status.</w:t>
      </w:r>
    </w:p>
    <w:p w:rsidR="000A3AF3" w:rsidRDefault="000A3AF3" w:rsidP="000A3AF3">
      <w:pPr>
        <w:jc w:val="both"/>
        <w:rPr>
          <w:rFonts w:ascii="Tahoma" w:hAnsi="Tahoma" w:cs="Tahoma"/>
          <w:b/>
          <w:bCs/>
        </w:rPr>
      </w:pPr>
      <w:r>
        <w:rPr>
          <w:rFonts w:ascii="Tahoma" w:hAnsi="Tahoma" w:cs="Tahoma"/>
          <w:b/>
          <w:bCs/>
        </w:rPr>
        <w:t>Assessment:</w:t>
      </w:r>
    </w:p>
    <w:p w:rsidR="000A3AF3" w:rsidRDefault="000A3AF3" w:rsidP="000A3AF3">
      <w:pPr>
        <w:jc w:val="both"/>
        <w:rPr>
          <w:rFonts w:ascii="Tahoma" w:hAnsi="Tahoma" w:cs="Tahoma"/>
        </w:rPr>
      </w:pPr>
      <w:r>
        <w:rPr>
          <w:rFonts w:ascii="Tahoma" w:hAnsi="Tahoma" w:cs="Tahoma"/>
        </w:rPr>
        <w:t xml:space="preserve">The initiative removed the gang occupation, reduced crime and led to an increase in public confidence and a reduction in the fear of crime. It is significant that the effort made in the community consultation phase included the gang itself. As a result, although arrests for various offences increased during the initiative, there were no arrests for loitering/congregation offences and no complaints against police. The capable guardians of the CAG continue to work with the BPS and guard against a return to the old Gun Alley days. </w:t>
      </w:r>
    </w:p>
    <w:p w:rsidR="00C52FBF" w:rsidRDefault="00C52FBF" w:rsidP="00C52FBF">
      <w:pPr>
        <w:jc w:val="both"/>
        <w:rPr>
          <w:rFonts w:ascii="Tahoma" w:hAnsi="Tahoma" w:cs="Tahoma"/>
        </w:rPr>
      </w:pPr>
    </w:p>
    <w:p w:rsidR="00A33673" w:rsidRPr="00A33673" w:rsidRDefault="00A33673" w:rsidP="00A33673">
      <w:pPr>
        <w:jc w:val="center"/>
        <w:rPr>
          <w:rFonts w:ascii="Tahoma" w:hAnsi="Tahoma" w:cs="Tahoma"/>
          <w:color w:val="000099"/>
          <w:sz w:val="32"/>
        </w:rPr>
      </w:pPr>
      <w:r w:rsidRPr="00A33673">
        <w:rPr>
          <w:rFonts w:ascii="Tahoma" w:hAnsi="Tahoma" w:cs="Tahoma"/>
          <w:b/>
          <w:color w:val="000099"/>
          <w:sz w:val="32"/>
        </w:rPr>
        <w:lastRenderedPageBreak/>
        <w:t>GANGS:</w:t>
      </w:r>
      <w:r w:rsidRPr="00A33673">
        <w:rPr>
          <w:rFonts w:ascii="Tahoma" w:hAnsi="Tahoma" w:cs="Tahoma"/>
          <w:color w:val="000099"/>
          <w:sz w:val="32"/>
        </w:rPr>
        <w:t xml:space="preserve"> </w:t>
      </w:r>
      <w:r w:rsidR="00CF1B99">
        <w:rPr>
          <w:rFonts w:ascii="Tahoma" w:hAnsi="Tahoma" w:cs="Tahoma"/>
          <w:i/>
          <w:color w:val="000099"/>
          <w:sz w:val="32"/>
        </w:rPr>
        <w:t>T</w:t>
      </w:r>
      <w:r w:rsidRPr="00A33673">
        <w:rPr>
          <w:rFonts w:ascii="Tahoma" w:hAnsi="Tahoma" w:cs="Tahoma"/>
          <w:i/>
          <w:color w:val="000099"/>
          <w:sz w:val="32"/>
        </w:rPr>
        <w:t>ackling a nei</w:t>
      </w:r>
      <w:r w:rsidR="00CF1B99">
        <w:rPr>
          <w:rFonts w:ascii="Tahoma" w:hAnsi="Tahoma" w:cs="Tahoma"/>
          <w:i/>
          <w:color w:val="000099"/>
          <w:sz w:val="32"/>
        </w:rPr>
        <w:t>ghbourhood gang occupation at          ‘Gun A</w:t>
      </w:r>
      <w:r w:rsidRPr="00A33673">
        <w:rPr>
          <w:rFonts w:ascii="Tahoma" w:hAnsi="Tahoma" w:cs="Tahoma"/>
          <w:i/>
          <w:color w:val="000099"/>
          <w:sz w:val="32"/>
        </w:rPr>
        <w:t>lley’ Bermuda</w:t>
      </w:r>
    </w:p>
    <w:p w:rsidR="007223BC" w:rsidRPr="008B3C72" w:rsidRDefault="004141BC" w:rsidP="00251A0D">
      <w:pPr>
        <w:jc w:val="both"/>
        <w:rPr>
          <w:rFonts w:ascii="Tahoma" w:hAnsi="Tahoma" w:cs="Tahoma"/>
          <w:b/>
          <w:color w:val="000099"/>
          <w:sz w:val="24"/>
          <w:u w:val="single"/>
        </w:rPr>
      </w:pPr>
      <w:r w:rsidRPr="008B3C72">
        <w:rPr>
          <w:rFonts w:ascii="Tahoma" w:hAnsi="Tahoma" w:cs="Tahoma"/>
          <w:b/>
          <w:color w:val="000099"/>
          <w:sz w:val="24"/>
          <w:u w:val="single"/>
        </w:rPr>
        <w:t>Background</w:t>
      </w:r>
    </w:p>
    <w:p w:rsidR="005E2CED" w:rsidRDefault="005E2CED" w:rsidP="007223BC">
      <w:pPr>
        <w:jc w:val="both"/>
        <w:rPr>
          <w:rFonts w:ascii="Tahoma" w:hAnsi="Tahoma" w:cs="Tahoma"/>
        </w:rPr>
      </w:pPr>
      <w:r>
        <w:rPr>
          <w:rFonts w:ascii="Tahoma" w:hAnsi="Tahoma" w:cs="Tahoma"/>
        </w:rPr>
        <w:t xml:space="preserve">The islands of </w:t>
      </w:r>
      <w:r w:rsidR="004141BC" w:rsidRPr="008B3C72">
        <w:rPr>
          <w:rFonts w:ascii="Tahoma" w:hAnsi="Tahoma" w:cs="Tahoma"/>
        </w:rPr>
        <w:t xml:space="preserve">Bermuda </w:t>
      </w:r>
      <w:r>
        <w:rPr>
          <w:rFonts w:ascii="Tahoma" w:hAnsi="Tahoma" w:cs="Tahoma"/>
        </w:rPr>
        <w:t>are a British Overseas Territory</w:t>
      </w:r>
      <w:r w:rsidR="006A2371" w:rsidRPr="008B3C72">
        <w:rPr>
          <w:rFonts w:ascii="Tahoma" w:hAnsi="Tahoma" w:cs="Tahoma"/>
        </w:rPr>
        <w:t xml:space="preserve"> situated </w:t>
      </w:r>
      <w:r>
        <w:rPr>
          <w:rFonts w:ascii="Tahoma" w:hAnsi="Tahoma" w:cs="Tahoma"/>
        </w:rPr>
        <w:t xml:space="preserve">six hundred miles </w:t>
      </w:r>
      <w:r w:rsidR="00CF1B99">
        <w:rPr>
          <w:rFonts w:ascii="Tahoma" w:hAnsi="Tahoma" w:cs="Tahoma"/>
        </w:rPr>
        <w:t xml:space="preserve">off the coast of </w:t>
      </w:r>
      <w:r>
        <w:rPr>
          <w:rFonts w:ascii="Tahoma" w:hAnsi="Tahoma" w:cs="Tahoma"/>
        </w:rPr>
        <w:t>North Carolina.</w:t>
      </w:r>
      <w:r w:rsidR="006A2371" w:rsidRPr="008B3C72">
        <w:rPr>
          <w:rFonts w:ascii="Tahoma" w:hAnsi="Tahoma" w:cs="Tahoma"/>
        </w:rPr>
        <w:t xml:space="preserve"> The main </w:t>
      </w:r>
      <w:r>
        <w:rPr>
          <w:rFonts w:ascii="Tahoma" w:hAnsi="Tahoma" w:cs="Tahoma"/>
        </w:rPr>
        <w:t xml:space="preserve">land mass comprises of seven islands that are seamlessly linked by causeways and bridges covering an area of </w:t>
      </w:r>
      <w:r w:rsidR="004141BC" w:rsidRPr="008B3C72">
        <w:rPr>
          <w:rFonts w:ascii="Tahoma" w:hAnsi="Tahoma" w:cs="Tahoma"/>
        </w:rPr>
        <w:t>21 square mile</w:t>
      </w:r>
      <w:r w:rsidR="006A2371" w:rsidRPr="008B3C72">
        <w:rPr>
          <w:rFonts w:ascii="Tahoma" w:hAnsi="Tahoma" w:cs="Tahoma"/>
        </w:rPr>
        <w:t>s</w:t>
      </w:r>
      <w:r w:rsidR="004141BC" w:rsidRPr="008B3C72">
        <w:rPr>
          <w:rFonts w:ascii="Tahoma" w:hAnsi="Tahoma" w:cs="Tahoma"/>
        </w:rPr>
        <w:t xml:space="preserve"> with a population of 6</w:t>
      </w:r>
      <w:r>
        <w:rPr>
          <w:rFonts w:ascii="Tahoma" w:hAnsi="Tahoma" w:cs="Tahoma"/>
        </w:rPr>
        <w:t>4</w:t>
      </w:r>
      <w:r w:rsidR="004141BC" w:rsidRPr="008B3C72">
        <w:rPr>
          <w:rFonts w:ascii="Tahoma" w:hAnsi="Tahoma" w:cs="Tahoma"/>
        </w:rPr>
        <w:t xml:space="preserve">,000 residents. Bermuda generates the majority of its revenue from </w:t>
      </w:r>
      <w:r>
        <w:rPr>
          <w:rFonts w:ascii="Tahoma" w:hAnsi="Tahoma" w:cs="Tahoma"/>
        </w:rPr>
        <w:t>tourism and financial services related to insurance and reinsurance markets.</w:t>
      </w:r>
      <w:r w:rsidR="004141BC" w:rsidRPr="008B3C72">
        <w:rPr>
          <w:rFonts w:ascii="Tahoma" w:hAnsi="Tahoma" w:cs="Tahoma"/>
        </w:rPr>
        <w:t xml:space="preserve"> </w:t>
      </w:r>
      <w:r>
        <w:rPr>
          <w:rFonts w:ascii="Tahoma" w:hAnsi="Tahoma" w:cs="Tahoma"/>
        </w:rPr>
        <w:t>Bermuda is heavily reliant on t</w:t>
      </w:r>
      <w:r w:rsidR="004141BC" w:rsidRPr="008B3C72">
        <w:rPr>
          <w:rFonts w:ascii="Tahoma" w:hAnsi="Tahoma" w:cs="Tahoma"/>
        </w:rPr>
        <w:t>he</w:t>
      </w:r>
      <w:r w:rsidR="006A2371" w:rsidRPr="008B3C72">
        <w:rPr>
          <w:rFonts w:ascii="Tahoma" w:hAnsi="Tahoma" w:cs="Tahoma"/>
        </w:rPr>
        <w:t xml:space="preserve">se two industries </w:t>
      </w:r>
      <w:r>
        <w:rPr>
          <w:rFonts w:ascii="Tahoma" w:hAnsi="Tahoma" w:cs="Tahoma"/>
        </w:rPr>
        <w:t xml:space="preserve">and </w:t>
      </w:r>
      <w:r w:rsidR="008D0F1D">
        <w:rPr>
          <w:rFonts w:ascii="Tahoma" w:hAnsi="Tahoma" w:cs="Tahoma"/>
        </w:rPr>
        <w:t>recognizes</w:t>
      </w:r>
      <w:r>
        <w:rPr>
          <w:rFonts w:ascii="Tahoma" w:hAnsi="Tahoma" w:cs="Tahoma"/>
        </w:rPr>
        <w:t xml:space="preserve"> that both are influenced by the level of confidence that Bermuda is safe to visit and an appropriate place to conduct business.</w:t>
      </w:r>
    </w:p>
    <w:p w:rsidR="000D7B2F" w:rsidRDefault="005E2CED" w:rsidP="007223BC">
      <w:pPr>
        <w:jc w:val="both"/>
        <w:rPr>
          <w:rFonts w:ascii="Tahoma" w:hAnsi="Tahoma" w:cs="Tahoma"/>
        </w:rPr>
      </w:pPr>
      <w:r>
        <w:rPr>
          <w:rFonts w:ascii="Tahoma" w:hAnsi="Tahoma" w:cs="Tahoma"/>
        </w:rPr>
        <w:t>In 2006 the Bermuda Police Service (BPS)</w:t>
      </w:r>
      <w:r w:rsidR="00001FD5">
        <w:rPr>
          <w:rFonts w:ascii="Tahoma" w:hAnsi="Tahoma" w:cs="Tahoma"/>
        </w:rPr>
        <w:t xml:space="preserve"> </w:t>
      </w:r>
      <w:r>
        <w:rPr>
          <w:rFonts w:ascii="Tahoma" w:hAnsi="Tahoma" w:cs="Tahoma"/>
        </w:rPr>
        <w:t xml:space="preserve">made recommendations for legislation to help </w:t>
      </w:r>
      <w:r w:rsidR="00001FD5">
        <w:rPr>
          <w:rFonts w:ascii="Tahoma" w:hAnsi="Tahoma" w:cs="Tahoma"/>
        </w:rPr>
        <w:t>combat</w:t>
      </w:r>
      <w:r>
        <w:rPr>
          <w:rFonts w:ascii="Tahoma" w:hAnsi="Tahoma" w:cs="Tahoma"/>
        </w:rPr>
        <w:t xml:space="preserve"> emerging gang activity and anti-social </w:t>
      </w:r>
      <w:r w:rsidR="008D0F1D">
        <w:rPr>
          <w:rFonts w:ascii="Tahoma" w:hAnsi="Tahoma" w:cs="Tahoma"/>
        </w:rPr>
        <w:t>behaviour</w:t>
      </w:r>
      <w:r>
        <w:rPr>
          <w:rFonts w:ascii="Tahoma" w:hAnsi="Tahoma" w:cs="Tahoma"/>
        </w:rPr>
        <w:t xml:space="preserve"> but the problem became more deeply-rooted and deadly between 2009 and 2012. The proliferation of gun crime </w:t>
      </w:r>
      <w:r w:rsidR="007223BC" w:rsidRPr="008B3C72">
        <w:rPr>
          <w:rFonts w:ascii="Tahoma" w:hAnsi="Tahoma" w:cs="Tahoma"/>
        </w:rPr>
        <w:t>directly or indirectly affected many Bermudian families</w:t>
      </w:r>
      <w:r>
        <w:rPr>
          <w:rFonts w:ascii="Tahoma" w:hAnsi="Tahoma" w:cs="Tahoma"/>
        </w:rPr>
        <w:t xml:space="preserve"> and</w:t>
      </w:r>
      <w:r w:rsidR="007223BC" w:rsidRPr="008B3C72">
        <w:rPr>
          <w:rFonts w:ascii="Tahoma" w:hAnsi="Tahoma" w:cs="Tahoma"/>
        </w:rPr>
        <w:t xml:space="preserve"> other local residents</w:t>
      </w:r>
      <w:r w:rsidR="006A2371" w:rsidRPr="008B3C72">
        <w:rPr>
          <w:rFonts w:ascii="Tahoma" w:hAnsi="Tahoma" w:cs="Tahoma"/>
        </w:rPr>
        <w:t xml:space="preserve"> </w:t>
      </w:r>
      <w:r>
        <w:rPr>
          <w:rFonts w:ascii="Tahoma" w:hAnsi="Tahoma" w:cs="Tahoma"/>
        </w:rPr>
        <w:t>due to their close proximity to the crimes – both geographically and culturally through their extended families.</w:t>
      </w:r>
      <w:r w:rsidR="007223BC" w:rsidRPr="008B3C72">
        <w:rPr>
          <w:rFonts w:ascii="Tahoma" w:hAnsi="Tahoma" w:cs="Tahoma"/>
        </w:rPr>
        <w:t xml:space="preserve"> </w:t>
      </w:r>
      <w:r>
        <w:rPr>
          <w:rFonts w:ascii="Tahoma" w:hAnsi="Tahoma" w:cs="Tahoma"/>
        </w:rPr>
        <w:t>The pr</w:t>
      </w:r>
      <w:r w:rsidR="000D7B2F">
        <w:rPr>
          <w:rFonts w:ascii="Tahoma" w:hAnsi="Tahoma" w:cs="Tahoma"/>
        </w:rPr>
        <w:t>o</w:t>
      </w:r>
      <w:r>
        <w:rPr>
          <w:rFonts w:ascii="Tahoma" w:hAnsi="Tahoma" w:cs="Tahoma"/>
        </w:rPr>
        <w:t xml:space="preserve">ximity to the crimes coupled with the speed of the escalation </w:t>
      </w:r>
      <w:r w:rsidR="00CF1B99">
        <w:rPr>
          <w:rFonts w:ascii="Tahoma" w:hAnsi="Tahoma" w:cs="Tahoma"/>
        </w:rPr>
        <w:t>eroded</w:t>
      </w:r>
      <w:r w:rsidR="000D7B2F">
        <w:rPr>
          <w:rFonts w:ascii="Tahoma" w:hAnsi="Tahoma" w:cs="Tahoma"/>
        </w:rPr>
        <w:t xml:space="preserve"> public confidence and therefore the very life blood of the economy of Bermuda. In the years between </w:t>
      </w:r>
      <w:r w:rsidR="007223BC" w:rsidRPr="008B3C72">
        <w:rPr>
          <w:rFonts w:ascii="Tahoma" w:hAnsi="Tahoma" w:cs="Tahoma"/>
        </w:rPr>
        <w:t xml:space="preserve">2005 </w:t>
      </w:r>
      <w:r w:rsidR="000D7B2F">
        <w:rPr>
          <w:rFonts w:ascii="Tahoma" w:hAnsi="Tahoma" w:cs="Tahoma"/>
        </w:rPr>
        <w:t>and</w:t>
      </w:r>
      <w:r w:rsidR="007223BC" w:rsidRPr="008B3C72">
        <w:rPr>
          <w:rFonts w:ascii="Tahoma" w:hAnsi="Tahoma" w:cs="Tahoma"/>
        </w:rPr>
        <w:t xml:space="preserve"> 2008 </w:t>
      </w:r>
      <w:r w:rsidR="000D7B2F">
        <w:rPr>
          <w:rFonts w:ascii="Tahoma" w:hAnsi="Tahoma" w:cs="Tahoma"/>
        </w:rPr>
        <w:t xml:space="preserve">nine people were shot, three of whom died from their injuries. </w:t>
      </w:r>
      <w:r w:rsidR="003E1A8C" w:rsidRPr="00AE3C97">
        <w:rPr>
          <w:rFonts w:ascii="Tahoma" w:hAnsi="Tahoma" w:cs="Tahoma"/>
        </w:rPr>
        <w:t>Appendix A shows that</w:t>
      </w:r>
      <w:r w:rsidR="003E1A8C">
        <w:rPr>
          <w:rFonts w:ascii="Tahoma" w:hAnsi="Tahoma" w:cs="Tahoma"/>
        </w:rPr>
        <w:t xml:space="preserve"> d</w:t>
      </w:r>
      <w:r w:rsidR="000D7B2F">
        <w:rPr>
          <w:rFonts w:ascii="Tahoma" w:hAnsi="Tahoma" w:cs="Tahoma"/>
        </w:rPr>
        <w:t xml:space="preserve">uring the next three years between </w:t>
      </w:r>
      <w:r w:rsidR="007223BC" w:rsidRPr="008B3C72">
        <w:rPr>
          <w:rFonts w:ascii="Tahoma" w:hAnsi="Tahoma" w:cs="Tahoma"/>
        </w:rPr>
        <w:t xml:space="preserve">2009 </w:t>
      </w:r>
      <w:r w:rsidR="000D7B2F">
        <w:rPr>
          <w:rFonts w:ascii="Tahoma" w:hAnsi="Tahoma" w:cs="Tahoma"/>
        </w:rPr>
        <w:t>and</w:t>
      </w:r>
      <w:r w:rsidR="007223BC" w:rsidRPr="008B3C72">
        <w:rPr>
          <w:rFonts w:ascii="Tahoma" w:hAnsi="Tahoma" w:cs="Tahoma"/>
        </w:rPr>
        <w:t xml:space="preserve"> 2012 </w:t>
      </w:r>
      <w:r w:rsidR="000D7B2F">
        <w:rPr>
          <w:rFonts w:ascii="Tahoma" w:hAnsi="Tahoma" w:cs="Tahoma"/>
        </w:rPr>
        <w:t xml:space="preserve">the number </w:t>
      </w:r>
      <w:r w:rsidR="007223BC" w:rsidRPr="008B3C72">
        <w:rPr>
          <w:rFonts w:ascii="Tahoma" w:hAnsi="Tahoma" w:cs="Tahoma"/>
        </w:rPr>
        <w:t>increase</w:t>
      </w:r>
      <w:r w:rsidR="000D7B2F">
        <w:rPr>
          <w:rFonts w:ascii="Tahoma" w:hAnsi="Tahoma" w:cs="Tahoma"/>
        </w:rPr>
        <w:t>d to eighty persons shot, of w</w:t>
      </w:r>
      <w:r w:rsidR="00CF1B99">
        <w:rPr>
          <w:rFonts w:ascii="Tahoma" w:hAnsi="Tahoma" w:cs="Tahoma"/>
        </w:rPr>
        <w:t>hom</w:t>
      </w:r>
      <w:r w:rsidR="000D7B2F">
        <w:rPr>
          <w:rFonts w:ascii="Tahoma" w:hAnsi="Tahoma" w:cs="Tahoma"/>
        </w:rPr>
        <w:t xml:space="preserve"> twenty-one died from their injuries</w:t>
      </w:r>
      <w:r w:rsidR="003E1A8C">
        <w:rPr>
          <w:rFonts w:ascii="Tahoma" w:hAnsi="Tahoma" w:cs="Tahoma"/>
        </w:rPr>
        <w:t>.</w:t>
      </w:r>
    </w:p>
    <w:p w:rsidR="007223BC" w:rsidRPr="008B3C72" w:rsidRDefault="007223BC" w:rsidP="007223BC">
      <w:pPr>
        <w:jc w:val="both"/>
        <w:rPr>
          <w:rFonts w:ascii="Tahoma" w:hAnsi="Tahoma" w:cs="Tahoma"/>
        </w:rPr>
      </w:pPr>
      <w:r w:rsidRPr="008B3C72">
        <w:rPr>
          <w:rFonts w:ascii="Tahoma" w:hAnsi="Tahoma" w:cs="Tahoma"/>
        </w:rPr>
        <w:t xml:space="preserve">The annual Bermuda Police Public Perception Survey shows that </w:t>
      </w:r>
      <w:r w:rsidR="00D43B3B">
        <w:rPr>
          <w:rFonts w:ascii="Tahoma" w:hAnsi="Tahoma" w:cs="Tahoma"/>
        </w:rPr>
        <w:t>since 2009</w:t>
      </w:r>
      <w:r w:rsidRPr="008B3C72">
        <w:rPr>
          <w:rFonts w:ascii="Tahoma" w:hAnsi="Tahoma" w:cs="Tahoma"/>
        </w:rPr>
        <w:t xml:space="preserve"> there has been a steady rise in</w:t>
      </w:r>
      <w:r w:rsidR="00D43B3B">
        <w:rPr>
          <w:rFonts w:ascii="Tahoma" w:hAnsi="Tahoma" w:cs="Tahoma"/>
        </w:rPr>
        <w:t xml:space="preserve"> the</w:t>
      </w:r>
      <w:r w:rsidRPr="008B3C72">
        <w:rPr>
          <w:rFonts w:ascii="Tahoma" w:hAnsi="Tahoma" w:cs="Tahoma"/>
        </w:rPr>
        <w:t xml:space="preserve"> </w:t>
      </w:r>
      <w:r w:rsidRPr="008B3C72">
        <w:rPr>
          <w:rFonts w:ascii="Tahoma" w:hAnsi="Tahoma" w:cs="Tahoma"/>
          <w:i/>
        </w:rPr>
        <w:t>‘fear of crime’</w:t>
      </w:r>
      <w:r w:rsidRPr="008B3C72">
        <w:rPr>
          <w:rFonts w:ascii="Tahoma" w:hAnsi="Tahoma" w:cs="Tahoma"/>
        </w:rPr>
        <w:t xml:space="preserve">, particularly </w:t>
      </w:r>
      <w:r w:rsidR="00D43B3B">
        <w:rPr>
          <w:rFonts w:ascii="Tahoma" w:hAnsi="Tahoma" w:cs="Tahoma"/>
        </w:rPr>
        <w:t>the</w:t>
      </w:r>
      <w:r w:rsidRPr="008B3C72">
        <w:rPr>
          <w:rFonts w:ascii="Tahoma" w:hAnsi="Tahoma" w:cs="Tahoma"/>
        </w:rPr>
        <w:t xml:space="preserve"> fear of violent and gang related crime at the </w:t>
      </w:r>
      <w:r w:rsidR="004804EC" w:rsidRPr="008B3C72">
        <w:rPr>
          <w:rFonts w:ascii="Tahoma" w:hAnsi="Tahoma" w:cs="Tahoma"/>
        </w:rPr>
        <w:t>neighbourhood</w:t>
      </w:r>
      <w:r w:rsidRPr="008B3C72">
        <w:rPr>
          <w:rFonts w:ascii="Tahoma" w:hAnsi="Tahoma" w:cs="Tahoma"/>
        </w:rPr>
        <w:t xml:space="preserve"> level. The </w:t>
      </w:r>
      <w:r w:rsidR="00D43B3B">
        <w:rPr>
          <w:rFonts w:ascii="Tahoma" w:hAnsi="Tahoma" w:cs="Tahoma"/>
        </w:rPr>
        <w:t xml:space="preserve">fear of crime is disproportionate to the reality, which </w:t>
      </w:r>
      <w:r w:rsidR="00CF1B99">
        <w:rPr>
          <w:rFonts w:ascii="Tahoma" w:hAnsi="Tahoma" w:cs="Tahoma"/>
        </w:rPr>
        <w:t>is that</w:t>
      </w:r>
      <w:r w:rsidR="00D43B3B">
        <w:rPr>
          <w:rFonts w:ascii="Tahoma" w:hAnsi="Tahoma" w:cs="Tahoma"/>
        </w:rPr>
        <w:t xml:space="preserve"> most other classifications of cri</w:t>
      </w:r>
      <w:r w:rsidR="00AE3C97">
        <w:rPr>
          <w:rFonts w:ascii="Tahoma" w:hAnsi="Tahoma" w:cs="Tahoma"/>
        </w:rPr>
        <w:t>m</w:t>
      </w:r>
      <w:r w:rsidR="00D43B3B">
        <w:rPr>
          <w:rFonts w:ascii="Tahoma" w:hAnsi="Tahoma" w:cs="Tahoma"/>
        </w:rPr>
        <w:t xml:space="preserve">e </w:t>
      </w:r>
      <w:r w:rsidR="00CF1B99">
        <w:rPr>
          <w:rFonts w:ascii="Tahoma" w:hAnsi="Tahoma" w:cs="Tahoma"/>
        </w:rPr>
        <w:t xml:space="preserve">are </w:t>
      </w:r>
      <w:r w:rsidR="00D43B3B">
        <w:rPr>
          <w:rFonts w:ascii="Tahoma" w:hAnsi="Tahoma" w:cs="Tahoma"/>
        </w:rPr>
        <w:t>at the lowest levels in twelve years.</w:t>
      </w:r>
      <w:r w:rsidRPr="008B3C72">
        <w:rPr>
          <w:rFonts w:ascii="Tahoma" w:hAnsi="Tahoma" w:cs="Tahoma"/>
        </w:rPr>
        <w:t xml:space="preserve"> </w:t>
      </w:r>
      <w:r w:rsidR="00D43B3B">
        <w:rPr>
          <w:rFonts w:ascii="Tahoma" w:hAnsi="Tahoma" w:cs="Tahoma"/>
        </w:rPr>
        <w:t>The</w:t>
      </w:r>
      <w:r w:rsidRPr="008B3C72">
        <w:rPr>
          <w:rFonts w:ascii="Tahoma" w:hAnsi="Tahoma" w:cs="Tahoma"/>
        </w:rPr>
        <w:t xml:space="preserve"> same survey </w:t>
      </w:r>
      <w:r w:rsidR="00CF1B99">
        <w:rPr>
          <w:rFonts w:ascii="Tahoma" w:hAnsi="Tahoma" w:cs="Tahoma"/>
        </w:rPr>
        <w:t>reveals a marked</w:t>
      </w:r>
      <w:r w:rsidRPr="008B3C72">
        <w:rPr>
          <w:rFonts w:ascii="Tahoma" w:hAnsi="Tahoma" w:cs="Tahoma"/>
        </w:rPr>
        <w:t xml:space="preserve"> increase in public interest to get involved in Community Action Group (CAG) work in partnership with the </w:t>
      </w:r>
      <w:r w:rsidR="00F42C1F">
        <w:rPr>
          <w:rFonts w:ascii="Tahoma" w:hAnsi="Tahoma" w:cs="Tahoma"/>
        </w:rPr>
        <w:t>BPS</w:t>
      </w:r>
      <w:r w:rsidRPr="008B3C72">
        <w:rPr>
          <w:rFonts w:ascii="Tahoma" w:hAnsi="Tahoma" w:cs="Tahoma"/>
        </w:rPr>
        <w:t xml:space="preserve">.  </w:t>
      </w:r>
    </w:p>
    <w:p w:rsidR="007223BC" w:rsidRPr="008B3C72" w:rsidRDefault="007223BC" w:rsidP="007223BC">
      <w:pPr>
        <w:jc w:val="both"/>
        <w:rPr>
          <w:rFonts w:ascii="Tahoma" w:hAnsi="Tahoma" w:cs="Tahoma"/>
        </w:rPr>
      </w:pPr>
      <w:r w:rsidRPr="008B3C72">
        <w:rPr>
          <w:rFonts w:ascii="Tahoma" w:hAnsi="Tahoma" w:cs="Tahoma"/>
        </w:rPr>
        <w:t xml:space="preserve">Gangs in Bermuda </w:t>
      </w:r>
      <w:r w:rsidR="00D43B3B">
        <w:rPr>
          <w:rFonts w:ascii="Tahoma" w:hAnsi="Tahoma" w:cs="Tahoma"/>
        </w:rPr>
        <w:t xml:space="preserve">are involved in </w:t>
      </w:r>
      <w:r w:rsidR="00055447">
        <w:rPr>
          <w:rFonts w:ascii="Tahoma" w:hAnsi="Tahoma" w:cs="Tahoma"/>
        </w:rPr>
        <w:t>the sale and supply of illicit drugs</w:t>
      </w:r>
      <w:r w:rsidRPr="008B3C72">
        <w:rPr>
          <w:rFonts w:ascii="Tahoma" w:hAnsi="Tahoma" w:cs="Tahoma"/>
        </w:rPr>
        <w:t xml:space="preserve">. </w:t>
      </w:r>
      <w:r w:rsidR="00055447">
        <w:rPr>
          <w:rFonts w:ascii="Tahoma" w:hAnsi="Tahoma" w:cs="Tahoma"/>
        </w:rPr>
        <w:t>G</w:t>
      </w:r>
      <w:r w:rsidRPr="008B3C72">
        <w:rPr>
          <w:rFonts w:ascii="Tahoma" w:hAnsi="Tahoma" w:cs="Tahoma"/>
        </w:rPr>
        <w:t xml:space="preserve">ang </w:t>
      </w:r>
      <w:r w:rsidR="006335D9" w:rsidRPr="008B3C72">
        <w:rPr>
          <w:rFonts w:ascii="Tahoma" w:hAnsi="Tahoma" w:cs="Tahoma"/>
        </w:rPr>
        <w:t>member’s</w:t>
      </w:r>
      <w:r w:rsidRPr="008B3C72">
        <w:rPr>
          <w:rFonts w:ascii="Tahoma" w:hAnsi="Tahoma" w:cs="Tahoma"/>
        </w:rPr>
        <w:t xml:space="preserve"> guard their ‘turf’ </w:t>
      </w:r>
      <w:r w:rsidR="00055447">
        <w:rPr>
          <w:rFonts w:ascii="Tahoma" w:hAnsi="Tahoma" w:cs="Tahoma"/>
        </w:rPr>
        <w:t>and</w:t>
      </w:r>
      <w:r w:rsidRPr="008B3C72">
        <w:rPr>
          <w:rFonts w:ascii="Tahoma" w:hAnsi="Tahoma" w:cs="Tahoma"/>
        </w:rPr>
        <w:t xml:space="preserve"> the members band together for protection from rival gangs from other </w:t>
      </w:r>
      <w:r w:rsidR="00CE1DF0">
        <w:rPr>
          <w:rFonts w:ascii="Tahoma" w:hAnsi="Tahoma" w:cs="Tahoma"/>
        </w:rPr>
        <w:t>neighbourhoods</w:t>
      </w:r>
      <w:r w:rsidRPr="008B3C72">
        <w:rPr>
          <w:rFonts w:ascii="Tahoma" w:hAnsi="Tahoma" w:cs="Tahoma"/>
        </w:rPr>
        <w:t xml:space="preserve">. Residents of </w:t>
      </w:r>
      <w:r w:rsidR="008E3025">
        <w:rPr>
          <w:rFonts w:ascii="Tahoma" w:hAnsi="Tahoma" w:cs="Tahoma"/>
        </w:rPr>
        <w:t>some</w:t>
      </w:r>
      <w:r w:rsidRPr="008B3C72">
        <w:rPr>
          <w:rFonts w:ascii="Tahoma" w:hAnsi="Tahoma" w:cs="Tahoma"/>
        </w:rPr>
        <w:t xml:space="preserve"> </w:t>
      </w:r>
      <w:r w:rsidR="00CE1DF0">
        <w:rPr>
          <w:rFonts w:ascii="Tahoma" w:hAnsi="Tahoma" w:cs="Tahoma"/>
        </w:rPr>
        <w:t>neighbourhoods</w:t>
      </w:r>
      <w:r w:rsidRPr="008B3C72">
        <w:rPr>
          <w:rFonts w:ascii="Tahoma" w:hAnsi="Tahoma" w:cs="Tahoma"/>
        </w:rPr>
        <w:t xml:space="preserve"> occupied by gangs </w:t>
      </w:r>
      <w:r w:rsidR="008E3025">
        <w:rPr>
          <w:rFonts w:ascii="Tahoma" w:hAnsi="Tahoma" w:cs="Tahoma"/>
        </w:rPr>
        <w:t xml:space="preserve">say they </w:t>
      </w:r>
      <w:r w:rsidRPr="008B3C72">
        <w:rPr>
          <w:rFonts w:ascii="Tahoma" w:hAnsi="Tahoma" w:cs="Tahoma"/>
        </w:rPr>
        <w:t xml:space="preserve">‘live in fear’. This fear is </w:t>
      </w:r>
      <w:r w:rsidR="008E3025">
        <w:rPr>
          <w:rFonts w:ascii="Tahoma" w:hAnsi="Tahoma" w:cs="Tahoma"/>
        </w:rPr>
        <w:t>the result of</w:t>
      </w:r>
      <w:r w:rsidRPr="008B3C72">
        <w:rPr>
          <w:rFonts w:ascii="Tahoma" w:hAnsi="Tahoma" w:cs="Tahoma"/>
        </w:rPr>
        <w:t xml:space="preserve"> </w:t>
      </w:r>
      <w:r w:rsidR="002B3E28">
        <w:rPr>
          <w:rFonts w:ascii="Tahoma" w:hAnsi="Tahoma" w:cs="Tahoma"/>
        </w:rPr>
        <w:t>intimidation and harassment</w:t>
      </w:r>
      <w:r w:rsidR="008E3025">
        <w:rPr>
          <w:rFonts w:ascii="Tahoma" w:hAnsi="Tahoma" w:cs="Tahoma"/>
        </w:rPr>
        <w:t xml:space="preserve"> by</w:t>
      </w:r>
      <w:r w:rsidRPr="008B3C72">
        <w:rPr>
          <w:rFonts w:ascii="Tahoma" w:hAnsi="Tahoma" w:cs="Tahoma"/>
        </w:rPr>
        <w:t xml:space="preserve"> men who </w:t>
      </w:r>
      <w:r w:rsidR="002B3E28">
        <w:rPr>
          <w:rFonts w:ascii="Tahoma" w:hAnsi="Tahoma" w:cs="Tahoma"/>
        </w:rPr>
        <w:t xml:space="preserve">loiter </w:t>
      </w:r>
      <w:r w:rsidR="00D43B3B">
        <w:rPr>
          <w:rFonts w:ascii="Tahoma" w:hAnsi="Tahoma" w:cs="Tahoma"/>
        </w:rPr>
        <w:t xml:space="preserve">in locations that cannot be avoided by residents </w:t>
      </w:r>
      <w:r w:rsidR="008E3025">
        <w:rPr>
          <w:rFonts w:ascii="Tahoma" w:hAnsi="Tahoma" w:cs="Tahoma"/>
        </w:rPr>
        <w:t>as they leave</w:t>
      </w:r>
      <w:r w:rsidR="00D43B3B">
        <w:rPr>
          <w:rFonts w:ascii="Tahoma" w:hAnsi="Tahoma" w:cs="Tahoma"/>
        </w:rPr>
        <w:t xml:space="preserve"> and ret</w:t>
      </w:r>
      <w:r w:rsidR="006335D9">
        <w:rPr>
          <w:rFonts w:ascii="Tahoma" w:hAnsi="Tahoma" w:cs="Tahoma"/>
        </w:rPr>
        <w:t>ur</w:t>
      </w:r>
      <w:r w:rsidR="008E3025">
        <w:rPr>
          <w:rFonts w:ascii="Tahoma" w:hAnsi="Tahoma" w:cs="Tahoma"/>
        </w:rPr>
        <w:t>n</w:t>
      </w:r>
      <w:r w:rsidR="00D43B3B">
        <w:rPr>
          <w:rFonts w:ascii="Tahoma" w:hAnsi="Tahoma" w:cs="Tahoma"/>
        </w:rPr>
        <w:t xml:space="preserve"> to their homes every day.</w:t>
      </w:r>
      <w:r w:rsidR="002640AD">
        <w:rPr>
          <w:rFonts w:ascii="Tahoma" w:hAnsi="Tahoma" w:cs="Tahoma"/>
        </w:rPr>
        <w:t xml:space="preserve"> It is also common that </w:t>
      </w:r>
      <w:r w:rsidR="00D43B3B">
        <w:rPr>
          <w:rFonts w:ascii="Tahoma" w:hAnsi="Tahoma" w:cs="Tahoma"/>
        </w:rPr>
        <w:t>many of those gang members</w:t>
      </w:r>
      <w:r w:rsidR="002640AD">
        <w:rPr>
          <w:rFonts w:ascii="Tahoma" w:hAnsi="Tahoma" w:cs="Tahoma"/>
        </w:rPr>
        <w:t xml:space="preserve"> do not reside within the neighbourhood they occupy for illicit purpose.  </w:t>
      </w:r>
    </w:p>
    <w:p w:rsidR="007223BC" w:rsidRPr="008B3C72" w:rsidRDefault="002640AD" w:rsidP="007223BC">
      <w:pPr>
        <w:jc w:val="both"/>
        <w:rPr>
          <w:rFonts w:ascii="Tahoma" w:hAnsi="Tahoma" w:cs="Tahoma"/>
        </w:rPr>
      </w:pPr>
      <w:r>
        <w:rPr>
          <w:rFonts w:ascii="Tahoma" w:hAnsi="Tahoma" w:cs="Tahoma"/>
        </w:rPr>
        <w:t>The problems suffered were ex</w:t>
      </w:r>
      <w:r w:rsidR="008E3025">
        <w:rPr>
          <w:rFonts w:ascii="Tahoma" w:hAnsi="Tahoma" w:cs="Tahoma"/>
        </w:rPr>
        <w:t>acerbated</w:t>
      </w:r>
      <w:r>
        <w:rPr>
          <w:rFonts w:ascii="Tahoma" w:hAnsi="Tahoma" w:cs="Tahoma"/>
        </w:rPr>
        <w:t xml:space="preserve"> by a lack of cohesion between </w:t>
      </w:r>
      <w:r w:rsidR="006D377B" w:rsidRPr="008B3C72">
        <w:rPr>
          <w:rFonts w:ascii="Tahoma" w:hAnsi="Tahoma" w:cs="Tahoma"/>
        </w:rPr>
        <w:t xml:space="preserve">politicians, the </w:t>
      </w:r>
      <w:r w:rsidR="00D81C47">
        <w:rPr>
          <w:rFonts w:ascii="Tahoma" w:hAnsi="Tahoma" w:cs="Tahoma"/>
        </w:rPr>
        <w:t>BPS</w:t>
      </w:r>
      <w:r w:rsidR="008B3C72" w:rsidRPr="008B3C72">
        <w:rPr>
          <w:rFonts w:ascii="Tahoma" w:hAnsi="Tahoma" w:cs="Tahoma"/>
        </w:rPr>
        <w:t xml:space="preserve"> and the local area res</w:t>
      </w:r>
      <w:r w:rsidR="006D377B" w:rsidRPr="008B3C72">
        <w:rPr>
          <w:rFonts w:ascii="Tahoma" w:hAnsi="Tahoma" w:cs="Tahoma"/>
        </w:rPr>
        <w:t>i</w:t>
      </w:r>
      <w:r w:rsidR="008B3C72" w:rsidRPr="008B3C72">
        <w:rPr>
          <w:rFonts w:ascii="Tahoma" w:hAnsi="Tahoma" w:cs="Tahoma"/>
        </w:rPr>
        <w:t>d</w:t>
      </w:r>
      <w:r w:rsidR="006D377B" w:rsidRPr="008B3C72">
        <w:rPr>
          <w:rFonts w:ascii="Tahoma" w:hAnsi="Tahoma" w:cs="Tahoma"/>
        </w:rPr>
        <w:t xml:space="preserve">ents as to who was responsible for the challenges Bermuda faced with gangs and the related proliferation of </w:t>
      </w:r>
      <w:r w:rsidR="00D43B3B">
        <w:rPr>
          <w:rFonts w:ascii="Tahoma" w:hAnsi="Tahoma" w:cs="Tahoma"/>
        </w:rPr>
        <w:t xml:space="preserve">gun crime and other gang activity. </w:t>
      </w:r>
      <w:r w:rsidR="006D377B" w:rsidRPr="008B3C72">
        <w:rPr>
          <w:rFonts w:ascii="Tahoma" w:hAnsi="Tahoma" w:cs="Tahoma"/>
        </w:rPr>
        <w:t xml:space="preserve"> </w:t>
      </w:r>
      <w:r w:rsidR="007223BC" w:rsidRPr="008B3C72">
        <w:rPr>
          <w:rFonts w:ascii="Tahoma" w:hAnsi="Tahoma" w:cs="Tahoma"/>
        </w:rPr>
        <w:t xml:space="preserve">The </w:t>
      </w:r>
      <w:r w:rsidR="00D81C47">
        <w:rPr>
          <w:rFonts w:ascii="Tahoma" w:hAnsi="Tahoma" w:cs="Tahoma"/>
        </w:rPr>
        <w:t>BPS</w:t>
      </w:r>
      <w:r w:rsidR="007223BC" w:rsidRPr="008B3C72">
        <w:rPr>
          <w:rFonts w:ascii="Tahoma" w:hAnsi="Tahoma" w:cs="Tahoma"/>
        </w:rPr>
        <w:t xml:space="preserve"> response plan to the </w:t>
      </w:r>
      <w:r w:rsidR="00D43B3B">
        <w:rPr>
          <w:rFonts w:ascii="Tahoma" w:hAnsi="Tahoma" w:cs="Tahoma"/>
        </w:rPr>
        <w:t>problem</w:t>
      </w:r>
      <w:r w:rsidR="007223BC" w:rsidRPr="008B3C72">
        <w:rPr>
          <w:rFonts w:ascii="Tahoma" w:hAnsi="Tahoma" w:cs="Tahoma"/>
        </w:rPr>
        <w:t xml:space="preserve"> was multi-faceted</w:t>
      </w:r>
      <w:r>
        <w:rPr>
          <w:rFonts w:ascii="Tahoma" w:hAnsi="Tahoma" w:cs="Tahoma"/>
        </w:rPr>
        <w:t xml:space="preserve"> and included the development of a G</w:t>
      </w:r>
      <w:r w:rsidR="008E3025">
        <w:rPr>
          <w:rFonts w:ascii="Tahoma" w:hAnsi="Tahoma" w:cs="Tahoma"/>
        </w:rPr>
        <w:t>ang and</w:t>
      </w:r>
      <w:r>
        <w:rPr>
          <w:rFonts w:ascii="Tahoma" w:hAnsi="Tahoma" w:cs="Tahoma"/>
        </w:rPr>
        <w:t xml:space="preserve"> Violence Reduction Strategy</w:t>
      </w:r>
      <w:r w:rsidR="00A304E7">
        <w:rPr>
          <w:rFonts w:ascii="Tahoma" w:hAnsi="Tahoma" w:cs="Tahoma"/>
        </w:rPr>
        <w:t xml:space="preserve"> (GVRS)</w:t>
      </w:r>
      <w:r w:rsidR="007223BC" w:rsidRPr="008B3C72">
        <w:rPr>
          <w:rFonts w:ascii="Tahoma" w:hAnsi="Tahoma" w:cs="Tahoma"/>
        </w:rPr>
        <w:t xml:space="preserve">. </w:t>
      </w:r>
      <w:r w:rsidR="00A304E7">
        <w:rPr>
          <w:rFonts w:ascii="Tahoma" w:hAnsi="Tahoma" w:cs="Tahoma"/>
        </w:rPr>
        <w:t>The GVRS was based on a hybrid of the Boston Gun Project</w:t>
      </w:r>
      <w:r w:rsidR="00D43B3B">
        <w:rPr>
          <w:rFonts w:ascii="Tahoma" w:hAnsi="Tahoma" w:cs="Tahoma"/>
        </w:rPr>
        <w:t xml:space="preserve"> (Kennedy, Braga </w:t>
      </w:r>
      <w:r w:rsidR="00D43B3B">
        <w:rPr>
          <w:rFonts w:ascii="Tahoma" w:hAnsi="Tahoma" w:cs="Tahoma"/>
        </w:rPr>
        <w:lastRenderedPageBreak/>
        <w:t xml:space="preserve">and </w:t>
      </w:r>
      <w:proofErr w:type="spellStart"/>
      <w:r w:rsidR="00D43B3B">
        <w:rPr>
          <w:rFonts w:ascii="Tahoma" w:hAnsi="Tahoma" w:cs="Tahoma"/>
        </w:rPr>
        <w:t>Piehl</w:t>
      </w:r>
      <w:proofErr w:type="spellEnd"/>
      <w:r w:rsidR="00D43B3B">
        <w:rPr>
          <w:rFonts w:ascii="Tahoma" w:hAnsi="Tahoma" w:cs="Tahoma"/>
        </w:rPr>
        <w:t>, 1995)</w:t>
      </w:r>
      <w:r w:rsidR="00A304E7">
        <w:rPr>
          <w:rFonts w:ascii="Tahoma" w:hAnsi="Tahoma" w:cs="Tahoma"/>
        </w:rPr>
        <w:t xml:space="preserve"> and the </w:t>
      </w:r>
      <w:r w:rsidR="00A304E7" w:rsidRPr="00D43B3B">
        <w:rPr>
          <w:rFonts w:ascii="Tahoma" w:hAnsi="Tahoma" w:cs="Tahoma"/>
        </w:rPr>
        <w:t xml:space="preserve">Birmingham </w:t>
      </w:r>
      <w:r w:rsidR="00D43B3B" w:rsidRPr="00D43B3B">
        <w:rPr>
          <w:rFonts w:ascii="Tahoma" w:hAnsi="Tahoma" w:cs="Tahoma"/>
        </w:rPr>
        <w:t xml:space="preserve">Reducing </w:t>
      </w:r>
      <w:r w:rsidR="00A304E7" w:rsidRPr="00D43B3B">
        <w:rPr>
          <w:rFonts w:ascii="Tahoma" w:hAnsi="Tahoma" w:cs="Tahoma"/>
        </w:rPr>
        <w:t>Gang Violence Strategy</w:t>
      </w:r>
      <w:r w:rsidR="00D43B3B">
        <w:rPr>
          <w:rFonts w:ascii="Tahoma" w:hAnsi="Tahoma" w:cs="Tahoma"/>
        </w:rPr>
        <w:t xml:space="preserve"> (Safer Birmingham Partnership, 2010)</w:t>
      </w:r>
      <w:r w:rsidR="00A304E7">
        <w:rPr>
          <w:rFonts w:ascii="Tahoma" w:hAnsi="Tahoma" w:cs="Tahoma"/>
        </w:rPr>
        <w:t xml:space="preserve">.  Within the parameters of the </w:t>
      </w:r>
      <w:r w:rsidR="00D43B3B">
        <w:rPr>
          <w:rFonts w:ascii="Tahoma" w:hAnsi="Tahoma" w:cs="Tahoma"/>
        </w:rPr>
        <w:t>Bermuda GVRS</w:t>
      </w:r>
      <w:r w:rsidR="00A304E7">
        <w:rPr>
          <w:rFonts w:ascii="Tahoma" w:hAnsi="Tahoma" w:cs="Tahoma"/>
        </w:rPr>
        <w:t xml:space="preserve"> b</w:t>
      </w:r>
      <w:r w:rsidR="007223BC" w:rsidRPr="008B3C72">
        <w:rPr>
          <w:rFonts w:ascii="Tahoma" w:hAnsi="Tahoma" w:cs="Tahoma"/>
        </w:rPr>
        <w:t xml:space="preserve">road tactics were deployed within </w:t>
      </w:r>
      <w:r w:rsidR="00CE1DF0">
        <w:rPr>
          <w:rFonts w:ascii="Tahoma" w:hAnsi="Tahoma" w:cs="Tahoma"/>
        </w:rPr>
        <w:t>neighbourhoods</w:t>
      </w:r>
      <w:r w:rsidR="007223BC" w:rsidRPr="008B3C72">
        <w:rPr>
          <w:rFonts w:ascii="Tahoma" w:hAnsi="Tahoma" w:cs="Tahoma"/>
        </w:rPr>
        <w:t xml:space="preserve"> suffering from gang occupation. These tactics included </w:t>
      </w:r>
      <w:r w:rsidR="00D43B3B">
        <w:rPr>
          <w:rFonts w:ascii="Tahoma" w:hAnsi="Tahoma" w:cs="Tahoma"/>
        </w:rPr>
        <w:t>intelligence-led and high-</w:t>
      </w:r>
      <w:r w:rsidR="007223BC" w:rsidRPr="008B3C72">
        <w:rPr>
          <w:rFonts w:ascii="Tahoma" w:hAnsi="Tahoma" w:cs="Tahoma"/>
        </w:rPr>
        <w:t xml:space="preserve">visibility </w:t>
      </w:r>
      <w:r w:rsidR="00D43B3B">
        <w:rPr>
          <w:rFonts w:ascii="Tahoma" w:hAnsi="Tahoma" w:cs="Tahoma"/>
        </w:rPr>
        <w:t>police deployments</w:t>
      </w:r>
      <w:r w:rsidR="007223BC" w:rsidRPr="008B3C72">
        <w:rPr>
          <w:rFonts w:ascii="Tahoma" w:hAnsi="Tahoma" w:cs="Tahoma"/>
        </w:rPr>
        <w:t xml:space="preserve"> to provide reassurance to law abiding citizens and </w:t>
      </w:r>
      <w:r w:rsidR="00D43B3B">
        <w:rPr>
          <w:rFonts w:ascii="Tahoma" w:hAnsi="Tahoma" w:cs="Tahoma"/>
        </w:rPr>
        <w:t>disrupt</w:t>
      </w:r>
      <w:r w:rsidR="007223BC" w:rsidRPr="008B3C72">
        <w:rPr>
          <w:rFonts w:ascii="Tahoma" w:hAnsi="Tahoma" w:cs="Tahoma"/>
        </w:rPr>
        <w:t xml:space="preserve"> both planned</w:t>
      </w:r>
      <w:r w:rsidR="00D43B3B">
        <w:rPr>
          <w:rFonts w:ascii="Tahoma" w:hAnsi="Tahoma" w:cs="Tahoma"/>
        </w:rPr>
        <w:t xml:space="preserve"> and spontaneous </w:t>
      </w:r>
      <w:r w:rsidR="007223BC" w:rsidRPr="008B3C72">
        <w:rPr>
          <w:rFonts w:ascii="Tahoma" w:hAnsi="Tahoma" w:cs="Tahoma"/>
        </w:rPr>
        <w:t xml:space="preserve">gang-on-gang attacks. Disruption was caused through enforcement and the exercise of all lawful powers within the </w:t>
      </w:r>
      <w:r w:rsidR="008E3025">
        <w:rPr>
          <w:rFonts w:ascii="Tahoma" w:hAnsi="Tahoma" w:cs="Tahoma"/>
        </w:rPr>
        <w:t xml:space="preserve">affected </w:t>
      </w:r>
      <w:r w:rsidR="00CE1DF0">
        <w:rPr>
          <w:rFonts w:ascii="Tahoma" w:hAnsi="Tahoma" w:cs="Tahoma"/>
        </w:rPr>
        <w:t>neighbourhoods</w:t>
      </w:r>
      <w:r w:rsidR="008E3025">
        <w:rPr>
          <w:rFonts w:ascii="Tahoma" w:hAnsi="Tahoma" w:cs="Tahoma"/>
        </w:rPr>
        <w:t>.</w:t>
      </w:r>
      <w:r w:rsidR="007223BC" w:rsidRPr="008B3C72">
        <w:rPr>
          <w:rFonts w:ascii="Tahoma" w:hAnsi="Tahoma" w:cs="Tahoma"/>
        </w:rPr>
        <w:t xml:space="preserve"> However</w:t>
      </w:r>
      <w:r w:rsidR="008E3025">
        <w:rPr>
          <w:rFonts w:ascii="Tahoma" w:hAnsi="Tahoma" w:cs="Tahoma"/>
        </w:rPr>
        <w:t>,</w:t>
      </w:r>
      <w:r w:rsidR="007223BC" w:rsidRPr="008B3C72">
        <w:rPr>
          <w:rFonts w:ascii="Tahoma" w:hAnsi="Tahoma" w:cs="Tahoma"/>
        </w:rPr>
        <w:t xml:space="preserve"> in spite of enhanced enforcement activity gang members continued to congregate </w:t>
      </w:r>
      <w:r w:rsidR="00974F01" w:rsidRPr="008B3C72">
        <w:rPr>
          <w:rFonts w:ascii="Tahoma" w:hAnsi="Tahoma" w:cs="Tahoma"/>
        </w:rPr>
        <w:t>and use</w:t>
      </w:r>
      <w:r w:rsidR="007223BC" w:rsidRPr="008B3C72">
        <w:rPr>
          <w:rFonts w:ascii="Tahoma" w:hAnsi="Tahoma" w:cs="Tahoma"/>
        </w:rPr>
        <w:t xml:space="preserve"> </w:t>
      </w:r>
      <w:r w:rsidR="00CE1DF0">
        <w:rPr>
          <w:rFonts w:ascii="Tahoma" w:hAnsi="Tahoma" w:cs="Tahoma"/>
        </w:rPr>
        <w:t>neighbourhoods</w:t>
      </w:r>
      <w:r w:rsidR="00974F01" w:rsidRPr="008B3C72">
        <w:rPr>
          <w:rFonts w:ascii="Tahoma" w:hAnsi="Tahoma" w:cs="Tahoma"/>
        </w:rPr>
        <w:t xml:space="preserve"> as a hub for their criminal activity. </w:t>
      </w:r>
      <w:r w:rsidR="00331E07" w:rsidRPr="008B3C72">
        <w:rPr>
          <w:rFonts w:ascii="Tahoma" w:hAnsi="Tahoma" w:cs="Tahoma"/>
        </w:rPr>
        <w:t xml:space="preserve"> It was accepted that the </w:t>
      </w:r>
      <w:r w:rsidR="00524D1B">
        <w:rPr>
          <w:rFonts w:ascii="Tahoma" w:hAnsi="Tahoma" w:cs="Tahoma"/>
        </w:rPr>
        <w:t>BPS</w:t>
      </w:r>
      <w:r w:rsidR="00331E07" w:rsidRPr="008B3C72">
        <w:rPr>
          <w:rFonts w:ascii="Tahoma" w:hAnsi="Tahoma" w:cs="Tahoma"/>
        </w:rPr>
        <w:t xml:space="preserve"> could not </w:t>
      </w:r>
      <w:r w:rsidR="00D43B3B">
        <w:rPr>
          <w:rFonts w:ascii="Tahoma" w:hAnsi="Tahoma" w:cs="Tahoma"/>
        </w:rPr>
        <w:t xml:space="preserve">remain in every affected neighbourhood for every hour of the day and </w:t>
      </w:r>
      <w:r w:rsidR="00331E07" w:rsidRPr="008B3C72">
        <w:rPr>
          <w:rFonts w:ascii="Tahoma" w:hAnsi="Tahoma" w:cs="Tahoma"/>
        </w:rPr>
        <w:t>arrest it</w:t>
      </w:r>
      <w:r w:rsidR="008E3025">
        <w:rPr>
          <w:rFonts w:ascii="Tahoma" w:hAnsi="Tahoma" w:cs="Tahoma"/>
        </w:rPr>
        <w:t>’</w:t>
      </w:r>
      <w:r w:rsidR="00331E07" w:rsidRPr="008B3C72">
        <w:rPr>
          <w:rFonts w:ascii="Tahoma" w:hAnsi="Tahoma" w:cs="Tahoma"/>
        </w:rPr>
        <w:t>s awa</w:t>
      </w:r>
      <w:r w:rsidR="004C24A8">
        <w:rPr>
          <w:rFonts w:ascii="Tahoma" w:hAnsi="Tahoma" w:cs="Tahoma"/>
        </w:rPr>
        <w:t xml:space="preserve">y </w:t>
      </w:r>
      <w:r w:rsidR="00D43B3B">
        <w:rPr>
          <w:rFonts w:ascii="Tahoma" w:hAnsi="Tahoma" w:cs="Tahoma"/>
        </w:rPr>
        <w:t>to a permanent solution.  The assistance and support of local residents was needed.</w:t>
      </w:r>
      <w:r w:rsidR="004C24A8">
        <w:rPr>
          <w:rFonts w:ascii="Tahoma" w:hAnsi="Tahoma" w:cs="Tahoma"/>
        </w:rPr>
        <w:t xml:space="preserve"> </w:t>
      </w:r>
    </w:p>
    <w:p w:rsidR="00BC4040" w:rsidRPr="008B3C72" w:rsidRDefault="008E3025" w:rsidP="007223BC">
      <w:pPr>
        <w:jc w:val="both"/>
        <w:rPr>
          <w:rFonts w:ascii="Tahoma" w:hAnsi="Tahoma" w:cs="Tahoma"/>
        </w:rPr>
      </w:pPr>
      <w:r>
        <w:rPr>
          <w:rFonts w:ascii="Tahoma" w:hAnsi="Tahoma" w:cs="Tahoma"/>
        </w:rPr>
        <w:t>The</w:t>
      </w:r>
      <w:r w:rsidR="007223BC" w:rsidRPr="008B3C72">
        <w:rPr>
          <w:rFonts w:ascii="Tahoma" w:hAnsi="Tahoma" w:cs="Tahoma"/>
        </w:rPr>
        <w:t xml:space="preserve"> </w:t>
      </w:r>
      <w:r w:rsidR="000D7B2F">
        <w:rPr>
          <w:rFonts w:ascii="Tahoma" w:hAnsi="Tahoma" w:cs="Tahoma"/>
        </w:rPr>
        <w:t>BPS</w:t>
      </w:r>
      <w:r w:rsidR="007223BC" w:rsidRPr="008B3C72">
        <w:rPr>
          <w:rFonts w:ascii="Tahoma" w:hAnsi="Tahoma" w:cs="Tahoma"/>
        </w:rPr>
        <w:t xml:space="preserve"> approach provided reassurance </w:t>
      </w:r>
      <w:r w:rsidR="00BC4040" w:rsidRPr="008B3C72">
        <w:rPr>
          <w:rFonts w:ascii="Tahoma" w:hAnsi="Tahoma" w:cs="Tahoma"/>
        </w:rPr>
        <w:t>to law abiding members of the communities</w:t>
      </w:r>
      <w:r w:rsidR="007223BC" w:rsidRPr="008B3C72">
        <w:rPr>
          <w:rFonts w:ascii="Tahoma" w:hAnsi="Tahoma" w:cs="Tahoma"/>
        </w:rPr>
        <w:t xml:space="preserve"> and some disruption of gang associated violent crime</w:t>
      </w:r>
      <w:r w:rsidR="00BC4040" w:rsidRPr="008B3C72">
        <w:rPr>
          <w:rFonts w:ascii="Tahoma" w:hAnsi="Tahoma" w:cs="Tahoma"/>
        </w:rPr>
        <w:t>,</w:t>
      </w:r>
      <w:r w:rsidR="00A304E7">
        <w:rPr>
          <w:rFonts w:ascii="Tahoma" w:hAnsi="Tahoma" w:cs="Tahoma"/>
        </w:rPr>
        <w:t xml:space="preserve"> but it did not</w:t>
      </w:r>
      <w:r w:rsidR="00BC4040" w:rsidRPr="008B3C72">
        <w:rPr>
          <w:rFonts w:ascii="Tahoma" w:hAnsi="Tahoma" w:cs="Tahoma"/>
        </w:rPr>
        <w:t xml:space="preserve"> </w:t>
      </w:r>
      <w:r w:rsidR="007223BC" w:rsidRPr="008B3C72">
        <w:rPr>
          <w:rFonts w:ascii="Tahoma" w:hAnsi="Tahoma" w:cs="Tahoma"/>
        </w:rPr>
        <w:t>provide a</w:t>
      </w:r>
      <w:r w:rsidR="00A304E7">
        <w:rPr>
          <w:rFonts w:ascii="Tahoma" w:hAnsi="Tahoma" w:cs="Tahoma"/>
        </w:rPr>
        <w:t>n</w:t>
      </w:r>
      <w:r w:rsidR="007223BC" w:rsidRPr="008B3C72">
        <w:rPr>
          <w:rFonts w:ascii="Tahoma" w:hAnsi="Tahoma" w:cs="Tahoma"/>
        </w:rPr>
        <w:t xml:space="preserve"> </w:t>
      </w:r>
      <w:r w:rsidR="00A304E7">
        <w:rPr>
          <w:rFonts w:ascii="Tahoma" w:hAnsi="Tahoma" w:cs="Tahoma"/>
        </w:rPr>
        <w:t>enduring</w:t>
      </w:r>
      <w:r w:rsidR="007223BC" w:rsidRPr="008B3C72">
        <w:rPr>
          <w:rFonts w:ascii="Tahoma" w:hAnsi="Tahoma" w:cs="Tahoma"/>
        </w:rPr>
        <w:t xml:space="preserve"> solution to the problem</w:t>
      </w:r>
      <w:r w:rsidR="00A304E7">
        <w:rPr>
          <w:rFonts w:ascii="Tahoma" w:hAnsi="Tahoma" w:cs="Tahoma"/>
        </w:rPr>
        <w:t xml:space="preserve"> by </w:t>
      </w:r>
      <w:r>
        <w:rPr>
          <w:rFonts w:ascii="Tahoma" w:hAnsi="Tahoma" w:cs="Tahoma"/>
        </w:rPr>
        <w:t>eliminating</w:t>
      </w:r>
      <w:r w:rsidR="00A304E7">
        <w:rPr>
          <w:rFonts w:ascii="Tahoma" w:hAnsi="Tahoma" w:cs="Tahoma"/>
        </w:rPr>
        <w:t xml:space="preserve"> the ‘bad behaviours’ of individuals</w:t>
      </w:r>
      <w:r w:rsidR="007223BC" w:rsidRPr="008B3C72">
        <w:rPr>
          <w:rFonts w:ascii="Tahoma" w:hAnsi="Tahoma" w:cs="Tahoma"/>
        </w:rPr>
        <w:t>.</w:t>
      </w:r>
      <w:r w:rsidR="00A304E7">
        <w:rPr>
          <w:rFonts w:ascii="Tahoma" w:hAnsi="Tahoma" w:cs="Tahoma"/>
        </w:rPr>
        <w:t xml:space="preserve">  </w:t>
      </w:r>
      <w:r>
        <w:rPr>
          <w:rFonts w:ascii="Tahoma" w:hAnsi="Tahoma" w:cs="Tahoma"/>
        </w:rPr>
        <w:t>E</w:t>
      </w:r>
      <w:r w:rsidR="007223BC" w:rsidRPr="008B3C72">
        <w:rPr>
          <w:rFonts w:ascii="Tahoma" w:hAnsi="Tahoma" w:cs="Tahoma"/>
        </w:rPr>
        <w:t xml:space="preserve">ach of the </w:t>
      </w:r>
      <w:r w:rsidR="00CE1DF0">
        <w:rPr>
          <w:rFonts w:ascii="Tahoma" w:hAnsi="Tahoma" w:cs="Tahoma"/>
        </w:rPr>
        <w:t>neighbourhoods</w:t>
      </w:r>
      <w:r w:rsidR="007223BC" w:rsidRPr="008B3C72">
        <w:rPr>
          <w:rFonts w:ascii="Tahoma" w:hAnsi="Tahoma" w:cs="Tahoma"/>
        </w:rPr>
        <w:t xml:space="preserve"> occupied by gangs </w:t>
      </w:r>
      <w:r w:rsidR="00E31856">
        <w:rPr>
          <w:rFonts w:ascii="Tahoma" w:hAnsi="Tahoma" w:cs="Tahoma"/>
        </w:rPr>
        <w:t>has</w:t>
      </w:r>
      <w:r w:rsidR="00974F01" w:rsidRPr="008B3C72">
        <w:rPr>
          <w:rFonts w:ascii="Tahoma" w:hAnsi="Tahoma" w:cs="Tahoma"/>
        </w:rPr>
        <w:t xml:space="preserve"> </w:t>
      </w:r>
      <w:r w:rsidR="007223BC" w:rsidRPr="008B3C72">
        <w:rPr>
          <w:rFonts w:ascii="Tahoma" w:hAnsi="Tahoma" w:cs="Tahoma"/>
        </w:rPr>
        <w:t xml:space="preserve">different </w:t>
      </w:r>
      <w:r w:rsidR="00974F01" w:rsidRPr="008B3C72">
        <w:rPr>
          <w:rFonts w:ascii="Tahoma" w:hAnsi="Tahoma" w:cs="Tahoma"/>
        </w:rPr>
        <w:t xml:space="preserve">environmental </w:t>
      </w:r>
      <w:r w:rsidR="00E31856">
        <w:rPr>
          <w:rFonts w:ascii="Tahoma" w:hAnsi="Tahoma" w:cs="Tahoma"/>
        </w:rPr>
        <w:t xml:space="preserve">and other </w:t>
      </w:r>
      <w:r w:rsidR="007223BC" w:rsidRPr="008B3C72">
        <w:rPr>
          <w:rFonts w:ascii="Tahoma" w:hAnsi="Tahoma" w:cs="Tahoma"/>
        </w:rPr>
        <w:t>variables</w:t>
      </w:r>
      <w:r w:rsidR="00BC4040" w:rsidRPr="008B3C72">
        <w:rPr>
          <w:rFonts w:ascii="Tahoma" w:hAnsi="Tahoma" w:cs="Tahoma"/>
        </w:rPr>
        <w:t xml:space="preserve"> that </w:t>
      </w:r>
      <w:r w:rsidR="00E31856">
        <w:rPr>
          <w:rFonts w:ascii="Tahoma" w:hAnsi="Tahoma" w:cs="Tahoma"/>
        </w:rPr>
        <w:t xml:space="preserve">make it easier for </w:t>
      </w:r>
      <w:r w:rsidR="00974F01" w:rsidRPr="008B3C72">
        <w:rPr>
          <w:rFonts w:ascii="Tahoma" w:hAnsi="Tahoma" w:cs="Tahoma"/>
        </w:rPr>
        <w:t>gang</w:t>
      </w:r>
      <w:r w:rsidR="00637807">
        <w:rPr>
          <w:rFonts w:ascii="Tahoma" w:hAnsi="Tahoma" w:cs="Tahoma"/>
        </w:rPr>
        <w:t>s</w:t>
      </w:r>
      <w:r w:rsidR="00E31856">
        <w:rPr>
          <w:rFonts w:ascii="Tahoma" w:hAnsi="Tahoma" w:cs="Tahoma"/>
        </w:rPr>
        <w:t xml:space="preserve"> to remain there.</w:t>
      </w:r>
      <w:r w:rsidR="00974F01" w:rsidRPr="008B3C72">
        <w:rPr>
          <w:rFonts w:ascii="Tahoma" w:hAnsi="Tahoma" w:cs="Tahoma"/>
        </w:rPr>
        <w:t xml:space="preserve"> </w:t>
      </w:r>
      <w:r w:rsidR="00E31856">
        <w:rPr>
          <w:rFonts w:ascii="Tahoma" w:hAnsi="Tahoma" w:cs="Tahoma"/>
        </w:rPr>
        <w:t>The</w:t>
      </w:r>
      <w:r w:rsidR="00974F01" w:rsidRPr="008B3C72">
        <w:rPr>
          <w:rFonts w:ascii="Tahoma" w:hAnsi="Tahoma" w:cs="Tahoma"/>
        </w:rPr>
        <w:t xml:space="preserve"> police needed specific and increased </w:t>
      </w:r>
      <w:r w:rsidR="005D1C3D">
        <w:rPr>
          <w:rFonts w:ascii="Tahoma" w:hAnsi="Tahoma" w:cs="Tahoma"/>
        </w:rPr>
        <w:t xml:space="preserve">enforcement </w:t>
      </w:r>
      <w:r w:rsidR="00974F01" w:rsidRPr="008B3C72">
        <w:rPr>
          <w:rFonts w:ascii="Tahoma" w:hAnsi="Tahoma" w:cs="Tahoma"/>
        </w:rPr>
        <w:t xml:space="preserve">powers to </w:t>
      </w:r>
      <w:r w:rsidR="00E31856">
        <w:rPr>
          <w:rFonts w:ascii="Tahoma" w:hAnsi="Tahoma" w:cs="Tahoma"/>
        </w:rPr>
        <w:t xml:space="preserve">force gangs to increase the effort to remain. </w:t>
      </w:r>
      <w:r w:rsidR="00A304E7">
        <w:rPr>
          <w:rFonts w:ascii="Tahoma" w:hAnsi="Tahoma" w:cs="Tahoma"/>
        </w:rPr>
        <w:t xml:space="preserve">These powers were provided </w:t>
      </w:r>
      <w:r w:rsidR="005D1C3D">
        <w:rPr>
          <w:rFonts w:ascii="Tahoma" w:hAnsi="Tahoma" w:cs="Tahoma"/>
        </w:rPr>
        <w:t xml:space="preserve">for </w:t>
      </w:r>
      <w:r w:rsidR="00A304E7">
        <w:rPr>
          <w:rFonts w:ascii="Tahoma" w:hAnsi="Tahoma" w:cs="Tahoma"/>
        </w:rPr>
        <w:t>under new</w:t>
      </w:r>
      <w:r w:rsidR="00637807">
        <w:rPr>
          <w:rFonts w:ascii="Tahoma" w:hAnsi="Tahoma" w:cs="Tahoma"/>
        </w:rPr>
        <w:t>,</w:t>
      </w:r>
      <w:r w:rsidR="00A304E7">
        <w:rPr>
          <w:rFonts w:ascii="Tahoma" w:hAnsi="Tahoma" w:cs="Tahoma"/>
        </w:rPr>
        <w:t xml:space="preserve"> but </w:t>
      </w:r>
      <w:r w:rsidR="00E31856">
        <w:rPr>
          <w:rFonts w:ascii="Tahoma" w:hAnsi="Tahoma" w:cs="Tahoma"/>
        </w:rPr>
        <w:t xml:space="preserve">potentially </w:t>
      </w:r>
      <w:r w:rsidR="00A304E7">
        <w:rPr>
          <w:rFonts w:ascii="Tahoma" w:hAnsi="Tahoma" w:cs="Tahoma"/>
        </w:rPr>
        <w:t>controversial anti-loitering legislation</w:t>
      </w:r>
      <w:r w:rsidR="008A1331">
        <w:rPr>
          <w:rFonts w:ascii="Tahoma" w:hAnsi="Tahoma" w:cs="Tahoma"/>
        </w:rPr>
        <w:t xml:space="preserve"> under a Criminal Code Amendment Act.   </w:t>
      </w:r>
      <w:r w:rsidR="00A304E7">
        <w:rPr>
          <w:rFonts w:ascii="Tahoma" w:hAnsi="Tahoma" w:cs="Tahoma"/>
        </w:rPr>
        <w:t xml:space="preserve"> </w:t>
      </w:r>
      <w:r w:rsidR="00BC4040" w:rsidRPr="008B3C72">
        <w:rPr>
          <w:rFonts w:ascii="Tahoma" w:hAnsi="Tahoma" w:cs="Tahoma"/>
        </w:rPr>
        <w:t xml:space="preserve">  </w:t>
      </w:r>
    </w:p>
    <w:p w:rsidR="008E3856" w:rsidRDefault="008E3856" w:rsidP="007223BC">
      <w:pPr>
        <w:jc w:val="both"/>
        <w:rPr>
          <w:rFonts w:ascii="Tahoma" w:hAnsi="Tahoma" w:cs="Tahoma"/>
        </w:rPr>
      </w:pPr>
      <w:r>
        <w:rPr>
          <w:rFonts w:ascii="Tahoma" w:hAnsi="Tahoma" w:cs="Tahoma"/>
        </w:rPr>
        <w:t>It w</w:t>
      </w:r>
      <w:r w:rsidR="00E31856">
        <w:rPr>
          <w:rFonts w:ascii="Tahoma" w:hAnsi="Tahoma" w:cs="Tahoma"/>
        </w:rPr>
        <w:t>as also apparent that a problem-</w:t>
      </w:r>
      <w:r>
        <w:rPr>
          <w:rFonts w:ascii="Tahoma" w:hAnsi="Tahoma" w:cs="Tahoma"/>
        </w:rPr>
        <w:t>oriented approach needed to be taken if longer term, more sustainable solutions</w:t>
      </w:r>
      <w:r w:rsidR="00E31856">
        <w:rPr>
          <w:rFonts w:ascii="Tahoma" w:hAnsi="Tahoma" w:cs="Tahoma"/>
        </w:rPr>
        <w:t xml:space="preserve"> were to be found. U</w:t>
      </w:r>
      <w:r>
        <w:rPr>
          <w:rFonts w:ascii="Tahoma" w:hAnsi="Tahoma" w:cs="Tahoma"/>
        </w:rPr>
        <w:t xml:space="preserve">sing the theories of Routine Activity and Rational Choice the solutions lay firmly in identifying capable guardians by </w:t>
      </w:r>
      <w:r w:rsidR="00E31856">
        <w:rPr>
          <w:rFonts w:ascii="Tahoma" w:hAnsi="Tahoma" w:cs="Tahoma"/>
        </w:rPr>
        <w:t>partnering with affected</w:t>
      </w:r>
      <w:r>
        <w:rPr>
          <w:rFonts w:ascii="Tahoma" w:hAnsi="Tahoma" w:cs="Tahoma"/>
        </w:rPr>
        <w:t xml:space="preserve"> stakeholder</w:t>
      </w:r>
      <w:r w:rsidR="00E31856">
        <w:rPr>
          <w:rFonts w:ascii="Tahoma" w:hAnsi="Tahoma" w:cs="Tahoma"/>
        </w:rPr>
        <w:t xml:space="preserve">s. </w:t>
      </w:r>
      <w:r w:rsidR="008A1331">
        <w:rPr>
          <w:rFonts w:ascii="Tahoma" w:hAnsi="Tahoma" w:cs="Tahoma"/>
        </w:rPr>
        <w:t>The</w:t>
      </w:r>
      <w:r>
        <w:rPr>
          <w:rFonts w:ascii="Tahoma" w:hAnsi="Tahoma" w:cs="Tahoma"/>
        </w:rPr>
        <w:t>se</w:t>
      </w:r>
      <w:r w:rsidR="008A1331">
        <w:rPr>
          <w:rFonts w:ascii="Tahoma" w:hAnsi="Tahoma" w:cs="Tahoma"/>
        </w:rPr>
        <w:t xml:space="preserve"> partnerships included</w:t>
      </w:r>
      <w:r w:rsidR="006D377B" w:rsidRPr="008B3C72">
        <w:rPr>
          <w:rFonts w:ascii="Tahoma" w:hAnsi="Tahoma" w:cs="Tahoma"/>
        </w:rPr>
        <w:t xml:space="preserve"> </w:t>
      </w:r>
      <w:r w:rsidR="00974F01" w:rsidRPr="008B3C72">
        <w:rPr>
          <w:rFonts w:ascii="Tahoma" w:hAnsi="Tahoma" w:cs="Tahoma"/>
        </w:rPr>
        <w:t>the Government of Bermuda</w:t>
      </w:r>
      <w:r w:rsidR="006D377B" w:rsidRPr="008B3C72">
        <w:rPr>
          <w:rFonts w:ascii="Tahoma" w:hAnsi="Tahoma" w:cs="Tahoma"/>
        </w:rPr>
        <w:t xml:space="preserve"> for enhanced legislation</w:t>
      </w:r>
      <w:r w:rsidR="00974F01" w:rsidRPr="008B3C72">
        <w:rPr>
          <w:rFonts w:ascii="Tahoma" w:hAnsi="Tahoma" w:cs="Tahoma"/>
        </w:rPr>
        <w:t xml:space="preserve">, the </w:t>
      </w:r>
      <w:r w:rsidR="009B1B04">
        <w:rPr>
          <w:rFonts w:ascii="Tahoma" w:hAnsi="Tahoma" w:cs="Tahoma"/>
        </w:rPr>
        <w:t>BPS</w:t>
      </w:r>
      <w:r w:rsidR="006D377B" w:rsidRPr="008B3C72">
        <w:rPr>
          <w:rFonts w:ascii="Tahoma" w:hAnsi="Tahoma" w:cs="Tahoma"/>
        </w:rPr>
        <w:t xml:space="preserve"> for enforcement</w:t>
      </w:r>
      <w:r w:rsidR="00974F01" w:rsidRPr="008B3C72">
        <w:rPr>
          <w:rFonts w:ascii="Tahoma" w:hAnsi="Tahoma" w:cs="Tahoma"/>
        </w:rPr>
        <w:t xml:space="preserve">, stakeholders at the community level </w:t>
      </w:r>
      <w:r w:rsidR="006D377B" w:rsidRPr="008B3C72">
        <w:rPr>
          <w:rFonts w:ascii="Tahoma" w:hAnsi="Tahoma" w:cs="Tahoma"/>
        </w:rPr>
        <w:t xml:space="preserve">for influence </w:t>
      </w:r>
      <w:r w:rsidR="00974F01" w:rsidRPr="008B3C72">
        <w:rPr>
          <w:rFonts w:ascii="Tahoma" w:hAnsi="Tahoma" w:cs="Tahoma"/>
        </w:rPr>
        <w:t xml:space="preserve">and the residents of </w:t>
      </w:r>
      <w:r w:rsidR="00331E07" w:rsidRPr="008B3C72">
        <w:rPr>
          <w:rFonts w:ascii="Tahoma" w:hAnsi="Tahoma" w:cs="Tahoma"/>
        </w:rPr>
        <w:t xml:space="preserve">the </w:t>
      </w:r>
      <w:r w:rsidR="00E31856">
        <w:rPr>
          <w:rFonts w:ascii="Tahoma" w:hAnsi="Tahoma" w:cs="Tahoma"/>
        </w:rPr>
        <w:t xml:space="preserve">affected </w:t>
      </w:r>
      <w:r w:rsidR="00CE1DF0">
        <w:rPr>
          <w:rFonts w:ascii="Tahoma" w:hAnsi="Tahoma" w:cs="Tahoma"/>
        </w:rPr>
        <w:t>neighbourhoods</w:t>
      </w:r>
      <w:r w:rsidR="00974F01" w:rsidRPr="008B3C72">
        <w:rPr>
          <w:rFonts w:ascii="Tahoma" w:hAnsi="Tahoma" w:cs="Tahoma"/>
        </w:rPr>
        <w:t xml:space="preserve">. </w:t>
      </w:r>
    </w:p>
    <w:p w:rsidR="00C52FBF" w:rsidRDefault="008E3856" w:rsidP="007223BC">
      <w:pPr>
        <w:jc w:val="both"/>
        <w:rPr>
          <w:rFonts w:ascii="Tahoma" w:hAnsi="Tahoma" w:cs="Tahoma"/>
        </w:rPr>
      </w:pPr>
      <w:r>
        <w:rPr>
          <w:rFonts w:ascii="Tahoma" w:hAnsi="Tahoma" w:cs="Tahoma"/>
        </w:rPr>
        <w:t xml:space="preserve">The success of the Cambridge Road POP initiative was the result of a systematic approach that resulted in an effective bespoke response that was appropriate to address the specific features of the problems confronting that neighbourhood.  That response included the use of potentially controversial anti-loitering legislation for the first time in a manner that was proportionate and ultimately supported by the residents and understood by the gang members.  </w:t>
      </w:r>
    </w:p>
    <w:p w:rsidR="0046281E" w:rsidRDefault="0046281E" w:rsidP="007223BC">
      <w:pPr>
        <w:jc w:val="both"/>
        <w:rPr>
          <w:rFonts w:ascii="Tahoma" w:hAnsi="Tahoma" w:cs="Tahoma"/>
        </w:rPr>
      </w:pPr>
    </w:p>
    <w:p w:rsidR="00327D59" w:rsidRPr="008B3C72" w:rsidRDefault="00BC0FA8" w:rsidP="00251A0D">
      <w:pPr>
        <w:jc w:val="both"/>
        <w:rPr>
          <w:rFonts w:ascii="Tahoma" w:hAnsi="Tahoma" w:cs="Tahoma"/>
        </w:rPr>
      </w:pPr>
      <w:r w:rsidRPr="008B3C72">
        <w:rPr>
          <w:rFonts w:ascii="Tahoma" w:hAnsi="Tahoma" w:cs="Tahoma"/>
          <w:b/>
        </w:rPr>
        <w:t>Scanning:</w:t>
      </w:r>
      <w:r w:rsidR="00251A0D" w:rsidRPr="008B3C72">
        <w:rPr>
          <w:rFonts w:ascii="Tahoma" w:hAnsi="Tahoma" w:cs="Tahoma"/>
        </w:rPr>
        <w:t xml:space="preserve">  </w:t>
      </w:r>
    </w:p>
    <w:p w:rsidR="006A5A27" w:rsidRPr="008B3C72" w:rsidRDefault="006A5A27" w:rsidP="00251A0D">
      <w:pPr>
        <w:jc w:val="both"/>
        <w:rPr>
          <w:rFonts w:ascii="Tahoma" w:hAnsi="Tahoma" w:cs="Tahoma"/>
        </w:rPr>
      </w:pPr>
      <w:r w:rsidRPr="008B3C72">
        <w:rPr>
          <w:rFonts w:ascii="Tahoma" w:hAnsi="Tahoma" w:cs="Tahoma"/>
        </w:rPr>
        <w:t xml:space="preserve">Cambridge </w:t>
      </w:r>
      <w:r w:rsidR="006335D9" w:rsidRPr="008B3C72">
        <w:rPr>
          <w:rFonts w:ascii="Tahoma" w:hAnsi="Tahoma" w:cs="Tahoma"/>
        </w:rPr>
        <w:t>Road</w:t>
      </w:r>
      <w:r w:rsidRPr="008B3C72">
        <w:rPr>
          <w:rFonts w:ascii="Tahoma" w:hAnsi="Tahoma" w:cs="Tahoma"/>
        </w:rPr>
        <w:t xml:space="preserve"> </w:t>
      </w:r>
      <w:r w:rsidR="0046281E">
        <w:rPr>
          <w:rFonts w:ascii="Tahoma" w:hAnsi="Tahoma" w:cs="Tahoma"/>
        </w:rPr>
        <w:t>is located at</w:t>
      </w:r>
      <w:r w:rsidR="008E3856">
        <w:rPr>
          <w:rFonts w:ascii="Tahoma" w:hAnsi="Tahoma" w:cs="Tahoma"/>
        </w:rPr>
        <w:t xml:space="preserve"> the west end of the island in the village of Somerset in </w:t>
      </w:r>
      <w:proofErr w:type="spellStart"/>
      <w:r w:rsidR="008E3856">
        <w:rPr>
          <w:rFonts w:ascii="Tahoma" w:hAnsi="Tahoma" w:cs="Tahoma"/>
        </w:rPr>
        <w:t>Sandys</w:t>
      </w:r>
      <w:proofErr w:type="spellEnd"/>
      <w:r w:rsidR="008E3856">
        <w:rPr>
          <w:rFonts w:ascii="Tahoma" w:hAnsi="Tahoma" w:cs="Tahoma"/>
        </w:rPr>
        <w:t xml:space="preserve"> Parish.  A single road connects Somerset to the rest of the island, leaving the area </w:t>
      </w:r>
      <w:r w:rsidR="006335D9">
        <w:rPr>
          <w:rFonts w:ascii="Tahoma" w:hAnsi="Tahoma" w:cs="Tahoma"/>
        </w:rPr>
        <w:t xml:space="preserve">somewhat </w:t>
      </w:r>
      <w:r w:rsidR="006335D9" w:rsidRPr="008B3C72">
        <w:rPr>
          <w:rFonts w:ascii="Tahoma" w:hAnsi="Tahoma" w:cs="Tahoma"/>
        </w:rPr>
        <w:t>isolated</w:t>
      </w:r>
      <w:r w:rsidR="00331E07" w:rsidRPr="008B3C72">
        <w:rPr>
          <w:rFonts w:ascii="Tahoma" w:hAnsi="Tahoma" w:cs="Tahoma"/>
        </w:rPr>
        <w:t xml:space="preserve"> in comparison to some of the other </w:t>
      </w:r>
      <w:r w:rsidR="00CE1DF0">
        <w:rPr>
          <w:rFonts w:ascii="Tahoma" w:hAnsi="Tahoma" w:cs="Tahoma"/>
        </w:rPr>
        <w:t>neighbourhoods</w:t>
      </w:r>
      <w:r w:rsidR="00331E07" w:rsidRPr="008B3C72">
        <w:rPr>
          <w:rFonts w:ascii="Tahoma" w:hAnsi="Tahoma" w:cs="Tahoma"/>
        </w:rPr>
        <w:t xml:space="preserve"> in the island suffering from gang occupation</w:t>
      </w:r>
      <w:r w:rsidR="003A2A46" w:rsidRPr="008B3C72">
        <w:rPr>
          <w:rFonts w:ascii="Tahoma" w:hAnsi="Tahoma" w:cs="Tahoma"/>
        </w:rPr>
        <w:t xml:space="preserve"> and related crime</w:t>
      </w:r>
      <w:r w:rsidR="00331E07" w:rsidRPr="008B3C72">
        <w:rPr>
          <w:rFonts w:ascii="Tahoma" w:hAnsi="Tahoma" w:cs="Tahoma"/>
        </w:rPr>
        <w:t xml:space="preserve">. The residents of this </w:t>
      </w:r>
      <w:r w:rsidR="004804EC" w:rsidRPr="008B3C72">
        <w:rPr>
          <w:rFonts w:ascii="Tahoma" w:hAnsi="Tahoma" w:cs="Tahoma"/>
        </w:rPr>
        <w:t>neighbourhood</w:t>
      </w:r>
      <w:r w:rsidRPr="008B3C72">
        <w:rPr>
          <w:rFonts w:ascii="Tahoma" w:hAnsi="Tahoma" w:cs="Tahoma"/>
        </w:rPr>
        <w:t xml:space="preserve"> </w:t>
      </w:r>
      <w:r w:rsidR="00331E07" w:rsidRPr="008B3C72">
        <w:rPr>
          <w:rFonts w:ascii="Tahoma" w:hAnsi="Tahoma" w:cs="Tahoma"/>
        </w:rPr>
        <w:t>were</w:t>
      </w:r>
      <w:r w:rsidRPr="008B3C72">
        <w:rPr>
          <w:rFonts w:ascii="Tahoma" w:hAnsi="Tahoma" w:cs="Tahoma"/>
        </w:rPr>
        <w:t xml:space="preserve"> suffering from </w:t>
      </w:r>
      <w:r w:rsidR="0046281E">
        <w:rPr>
          <w:rFonts w:ascii="Tahoma" w:hAnsi="Tahoma" w:cs="Tahoma"/>
        </w:rPr>
        <w:t xml:space="preserve">the </w:t>
      </w:r>
      <w:r w:rsidRPr="008B3C72">
        <w:rPr>
          <w:rFonts w:ascii="Tahoma" w:hAnsi="Tahoma" w:cs="Tahoma"/>
        </w:rPr>
        <w:t>‘fear of crime’ as a result of a</w:t>
      </w:r>
      <w:r w:rsidR="006254FD">
        <w:rPr>
          <w:rFonts w:ascii="Tahoma" w:hAnsi="Tahoma" w:cs="Tahoma"/>
        </w:rPr>
        <w:t>n occupation by</w:t>
      </w:r>
      <w:r w:rsidRPr="008B3C72">
        <w:rPr>
          <w:rFonts w:ascii="Tahoma" w:hAnsi="Tahoma" w:cs="Tahoma"/>
        </w:rPr>
        <w:t xml:space="preserve"> gang whose members </w:t>
      </w:r>
      <w:r w:rsidR="006254FD">
        <w:rPr>
          <w:rFonts w:ascii="Tahoma" w:hAnsi="Tahoma" w:cs="Tahoma"/>
        </w:rPr>
        <w:t xml:space="preserve">who </w:t>
      </w:r>
      <w:r w:rsidRPr="008B3C72">
        <w:rPr>
          <w:rFonts w:ascii="Tahoma" w:hAnsi="Tahoma" w:cs="Tahoma"/>
        </w:rPr>
        <w:t xml:space="preserve">congregated at the </w:t>
      </w:r>
      <w:r w:rsidR="006254FD">
        <w:rPr>
          <w:rFonts w:ascii="Tahoma" w:hAnsi="Tahoma" w:cs="Tahoma"/>
        </w:rPr>
        <w:t xml:space="preserve">eastern </w:t>
      </w:r>
      <w:r w:rsidRPr="008B3C72">
        <w:rPr>
          <w:rFonts w:ascii="Tahoma" w:hAnsi="Tahoma" w:cs="Tahoma"/>
        </w:rPr>
        <w:t>entrance to the Cambridge Road</w:t>
      </w:r>
      <w:r w:rsidR="00331E07" w:rsidRPr="008B3C72">
        <w:rPr>
          <w:rFonts w:ascii="Tahoma" w:hAnsi="Tahoma" w:cs="Tahoma"/>
        </w:rPr>
        <w:t xml:space="preserve"> </w:t>
      </w:r>
      <w:r w:rsidR="004804EC" w:rsidRPr="008B3C72">
        <w:rPr>
          <w:rFonts w:ascii="Tahoma" w:hAnsi="Tahoma" w:cs="Tahoma"/>
        </w:rPr>
        <w:t>neighbourhood</w:t>
      </w:r>
      <w:r w:rsidRPr="008B3C72">
        <w:rPr>
          <w:rFonts w:ascii="Tahoma" w:hAnsi="Tahoma" w:cs="Tahoma"/>
        </w:rPr>
        <w:t xml:space="preserve">.  Members of the gang are well known </w:t>
      </w:r>
      <w:r w:rsidR="003B5C7F" w:rsidRPr="008B3C72">
        <w:rPr>
          <w:rFonts w:ascii="Tahoma" w:hAnsi="Tahoma" w:cs="Tahoma"/>
        </w:rPr>
        <w:t xml:space="preserve">locally </w:t>
      </w:r>
      <w:r w:rsidRPr="008B3C72">
        <w:rPr>
          <w:rFonts w:ascii="Tahoma" w:hAnsi="Tahoma" w:cs="Tahoma"/>
        </w:rPr>
        <w:t xml:space="preserve">to be suspected in numerous </w:t>
      </w:r>
      <w:r w:rsidR="00A964B7">
        <w:rPr>
          <w:rFonts w:ascii="Tahoma" w:hAnsi="Tahoma" w:cs="Tahoma"/>
        </w:rPr>
        <w:t>shooting</w:t>
      </w:r>
      <w:r w:rsidR="001925DF">
        <w:rPr>
          <w:rFonts w:ascii="Tahoma" w:hAnsi="Tahoma" w:cs="Tahoma"/>
        </w:rPr>
        <w:t>s</w:t>
      </w:r>
      <w:r w:rsidRPr="008B3C72">
        <w:rPr>
          <w:rFonts w:ascii="Tahoma" w:hAnsi="Tahoma" w:cs="Tahoma"/>
        </w:rPr>
        <w:t xml:space="preserve"> and the sale and distribution of illicit drugs</w:t>
      </w:r>
      <w:r w:rsidR="00246FDB" w:rsidRPr="008B3C72">
        <w:rPr>
          <w:rFonts w:ascii="Tahoma" w:hAnsi="Tahoma" w:cs="Tahoma"/>
        </w:rPr>
        <w:t xml:space="preserve"> and other criminal activity</w:t>
      </w:r>
      <w:r w:rsidRPr="008B3C72">
        <w:rPr>
          <w:rFonts w:ascii="Tahoma" w:hAnsi="Tahoma" w:cs="Tahoma"/>
        </w:rPr>
        <w:t xml:space="preserve">. This gang branded themselves as M.O.B. </w:t>
      </w:r>
      <w:r w:rsidR="003B5C7F" w:rsidRPr="008B3C72">
        <w:rPr>
          <w:rFonts w:ascii="Tahoma" w:hAnsi="Tahoma" w:cs="Tahoma"/>
        </w:rPr>
        <w:t xml:space="preserve">which is </w:t>
      </w:r>
      <w:r w:rsidRPr="008B3C72">
        <w:rPr>
          <w:rFonts w:ascii="Tahoma" w:hAnsi="Tahoma" w:cs="Tahoma"/>
        </w:rPr>
        <w:t xml:space="preserve">an acronym for </w:t>
      </w:r>
      <w:r w:rsidR="004141BC" w:rsidRPr="008B3C72">
        <w:rPr>
          <w:rFonts w:ascii="Tahoma" w:hAnsi="Tahoma" w:cs="Tahoma"/>
          <w:i/>
        </w:rPr>
        <w:t xml:space="preserve">‘Money Over Bitches’.  </w:t>
      </w:r>
      <w:r w:rsidR="00BC4040" w:rsidRPr="008B3C72">
        <w:rPr>
          <w:rFonts w:ascii="Tahoma" w:hAnsi="Tahoma" w:cs="Tahoma"/>
        </w:rPr>
        <w:t xml:space="preserve">  </w:t>
      </w:r>
      <w:r w:rsidR="004141BC" w:rsidRPr="008B3C72">
        <w:rPr>
          <w:rFonts w:ascii="Tahoma" w:hAnsi="Tahoma" w:cs="Tahoma"/>
        </w:rPr>
        <w:t>I</w:t>
      </w:r>
      <w:r w:rsidR="00BC4040" w:rsidRPr="008B3C72">
        <w:rPr>
          <w:rFonts w:ascii="Tahoma" w:hAnsi="Tahoma" w:cs="Tahoma"/>
        </w:rPr>
        <w:t xml:space="preserve">ntelligence sources </w:t>
      </w:r>
      <w:r w:rsidR="004141BC" w:rsidRPr="008B3C72">
        <w:rPr>
          <w:rFonts w:ascii="Tahoma" w:hAnsi="Tahoma" w:cs="Tahoma"/>
        </w:rPr>
        <w:t xml:space="preserve">and other linked data </w:t>
      </w:r>
      <w:r w:rsidR="00246FDB" w:rsidRPr="008B3C72">
        <w:rPr>
          <w:rFonts w:ascii="Tahoma" w:hAnsi="Tahoma" w:cs="Tahoma"/>
        </w:rPr>
        <w:t>confirm</w:t>
      </w:r>
      <w:r w:rsidR="00BC4040" w:rsidRPr="008B3C72">
        <w:rPr>
          <w:rFonts w:ascii="Tahoma" w:hAnsi="Tahoma" w:cs="Tahoma"/>
        </w:rPr>
        <w:t xml:space="preserve"> that this gang has</w:t>
      </w:r>
      <w:r w:rsidR="004141BC" w:rsidRPr="008B3C72">
        <w:rPr>
          <w:rFonts w:ascii="Tahoma" w:hAnsi="Tahoma" w:cs="Tahoma"/>
        </w:rPr>
        <w:t xml:space="preserve"> a</w:t>
      </w:r>
      <w:r w:rsidR="00BC4040" w:rsidRPr="008B3C72">
        <w:rPr>
          <w:rFonts w:ascii="Tahoma" w:hAnsi="Tahoma" w:cs="Tahoma"/>
        </w:rPr>
        <w:t xml:space="preserve"> firm control </w:t>
      </w:r>
      <w:r w:rsidR="006254FD">
        <w:rPr>
          <w:rFonts w:ascii="Tahoma" w:hAnsi="Tahoma" w:cs="Tahoma"/>
        </w:rPr>
        <w:lastRenderedPageBreak/>
        <w:t xml:space="preserve">over </w:t>
      </w:r>
      <w:r w:rsidR="004141BC" w:rsidRPr="008B3C72">
        <w:rPr>
          <w:rFonts w:ascii="Tahoma" w:hAnsi="Tahoma" w:cs="Tahoma"/>
        </w:rPr>
        <w:t xml:space="preserve">criminal </w:t>
      </w:r>
      <w:r w:rsidR="008E3856">
        <w:rPr>
          <w:rFonts w:ascii="Tahoma" w:hAnsi="Tahoma" w:cs="Tahoma"/>
        </w:rPr>
        <w:t>enterprise</w:t>
      </w:r>
      <w:r w:rsidR="006254FD">
        <w:rPr>
          <w:rFonts w:ascii="Tahoma" w:hAnsi="Tahoma" w:cs="Tahoma"/>
        </w:rPr>
        <w:t>s</w:t>
      </w:r>
      <w:r w:rsidR="008E3856">
        <w:rPr>
          <w:rFonts w:ascii="Tahoma" w:hAnsi="Tahoma" w:cs="Tahoma"/>
        </w:rPr>
        <w:t xml:space="preserve"> </w:t>
      </w:r>
      <w:r w:rsidR="00BC4040" w:rsidRPr="008B3C72">
        <w:rPr>
          <w:rFonts w:ascii="Tahoma" w:hAnsi="Tahoma" w:cs="Tahoma"/>
        </w:rPr>
        <w:t>i</w:t>
      </w:r>
      <w:r w:rsidR="00F42D4E">
        <w:rPr>
          <w:rFonts w:ascii="Tahoma" w:hAnsi="Tahoma" w:cs="Tahoma"/>
        </w:rPr>
        <w:t>n the western end of the island and rule</w:t>
      </w:r>
      <w:r w:rsidR="008E3856">
        <w:rPr>
          <w:rFonts w:ascii="Tahoma" w:hAnsi="Tahoma" w:cs="Tahoma"/>
        </w:rPr>
        <w:t>s</w:t>
      </w:r>
      <w:r w:rsidR="00F42D4E">
        <w:rPr>
          <w:rFonts w:ascii="Tahoma" w:hAnsi="Tahoma" w:cs="Tahoma"/>
        </w:rPr>
        <w:t xml:space="preserve"> through intimidation</w:t>
      </w:r>
      <w:r w:rsidR="001925DF">
        <w:rPr>
          <w:rFonts w:ascii="Tahoma" w:hAnsi="Tahoma" w:cs="Tahoma"/>
        </w:rPr>
        <w:t>, harassment</w:t>
      </w:r>
      <w:r w:rsidR="00F42D4E">
        <w:rPr>
          <w:rFonts w:ascii="Tahoma" w:hAnsi="Tahoma" w:cs="Tahoma"/>
        </w:rPr>
        <w:t xml:space="preserve"> and fear.  </w:t>
      </w:r>
      <w:r w:rsidRPr="008B3C72">
        <w:rPr>
          <w:rFonts w:ascii="Tahoma" w:hAnsi="Tahoma" w:cs="Tahoma"/>
        </w:rPr>
        <w:t xml:space="preserve">  </w:t>
      </w:r>
    </w:p>
    <w:p w:rsidR="00246FDB" w:rsidRPr="008B3C72" w:rsidRDefault="003B5C7F" w:rsidP="00251A0D">
      <w:pPr>
        <w:jc w:val="both"/>
        <w:rPr>
          <w:rFonts w:ascii="Tahoma" w:hAnsi="Tahoma" w:cs="Tahoma"/>
        </w:rPr>
      </w:pPr>
      <w:r w:rsidRPr="008B3C72">
        <w:rPr>
          <w:rFonts w:ascii="Tahoma" w:hAnsi="Tahoma" w:cs="Tahoma"/>
        </w:rPr>
        <w:t xml:space="preserve">Cambridge Road, </w:t>
      </w:r>
      <w:proofErr w:type="spellStart"/>
      <w:r w:rsidRPr="008B3C72">
        <w:rPr>
          <w:rFonts w:ascii="Tahoma" w:hAnsi="Tahoma" w:cs="Tahoma"/>
        </w:rPr>
        <w:t>Sandys</w:t>
      </w:r>
      <w:proofErr w:type="spellEnd"/>
      <w:r w:rsidRPr="008B3C72">
        <w:rPr>
          <w:rFonts w:ascii="Tahoma" w:hAnsi="Tahoma" w:cs="Tahoma"/>
        </w:rPr>
        <w:t xml:space="preserve"> Parish is a through road</w:t>
      </w:r>
      <w:r w:rsidR="00246FDB" w:rsidRPr="008B3C72">
        <w:rPr>
          <w:rFonts w:ascii="Tahoma" w:hAnsi="Tahoma" w:cs="Tahoma"/>
        </w:rPr>
        <w:t xml:space="preserve"> consisting of two access point</w:t>
      </w:r>
      <w:r w:rsidR="00F42D4E">
        <w:rPr>
          <w:rFonts w:ascii="Tahoma" w:hAnsi="Tahoma" w:cs="Tahoma"/>
        </w:rPr>
        <w:t>s</w:t>
      </w:r>
      <w:r w:rsidR="00A964B7">
        <w:rPr>
          <w:rFonts w:ascii="Tahoma" w:hAnsi="Tahoma" w:cs="Tahoma"/>
        </w:rPr>
        <w:t xml:space="preserve"> at its west and east ends</w:t>
      </w:r>
      <w:r w:rsidR="00246FDB" w:rsidRPr="008B3C72">
        <w:rPr>
          <w:rFonts w:ascii="Tahoma" w:hAnsi="Tahoma" w:cs="Tahoma"/>
        </w:rPr>
        <w:t xml:space="preserve">. </w:t>
      </w:r>
      <w:r w:rsidRPr="008B3C72">
        <w:rPr>
          <w:rFonts w:ascii="Tahoma" w:hAnsi="Tahoma" w:cs="Tahoma"/>
        </w:rPr>
        <w:t>The most convenient entrance is its eastern access</w:t>
      </w:r>
      <w:r w:rsidR="00246FDB" w:rsidRPr="008B3C72">
        <w:rPr>
          <w:rFonts w:ascii="Tahoma" w:hAnsi="Tahoma" w:cs="Tahoma"/>
        </w:rPr>
        <w:t xml:space="preserve"> which is off the </w:t>
      </w:r>
      <w:r w:rsidR="001C1D50" w:rsidRPr="008B3C72">
        <w:rPr>
          <w:rFonts w:ascii="Tahoma" w:hAnsi="Tahoma" w:cs="Tahoma"/>
        </w:rPr>
        <w:t xml:space="preserve">heavily travelled </w:t>
      </w:r>
      <w:r w:rsidR="00246FDB" w:rsidRPr="008B3C72">
        <w:rPr>
          <w:rFonts w:ascii="Tahoma" w:hAnsi="Tahoma" w:cs="Tahoma"/>
        </w:rPr>
        <w:t>main road</w:t>
      </w:r>
      <w:r w:rsidRPr="008B3C72">
        <w:rPr>
          <w:rFonts w:ascii="Tahoma" w:hAnsi="Tahoma" w:cs="Tahoma"/>
        </w:rPr>
        <w:t xml:space="preserve">. </w:t>
      </w:r>
      <w:r w:rsidR="008E3856">
        <w:rPr>
          <w:rFonts w:ascii="Tahoma" w:hAnsi="Tahoma" w:cs="Tahoma"/>
        </w:rPr>
        <w:t xml:space="preserve">A small bar is located at the junction of Somerset and Cambridge Roads </w:t>
      </w:r>
      <w:r w:rsidRPr="008B3C72">
        <w:rPr>
          <w:rFonts w:ascii="Tahoma" w:hAnsi="Tahoma" w:cs="Tahoma"/>
        </w:rPr>
        <w:t xml:space="preserve">and immediately opposite there is a four-dwelling condominium complex. Next to </w:t>
      </w:r>
      <w:r w:rsidR="004141BC" w:rsidRPr="008B3C72">
        <w:rPr>
          <w:rFonts w:ascii="Tahoma" w:hAnsi="Tahoma" w:cs="Tahoma"/>
        </w:rPr>
        <w:t xml:space="preserve">the </w:t>
      </w:r>
      <w:r w:rsidR="00BC4040" w:rsidRPr="008B3C72">
        <w:rPr>
          <w:rFonts w:ascii="Tahoma" w:hAnsi="Tahoma" w:cs="Tahoma"/>
        </w:rPr>
        <w:t xml:space="preserve">bar there </w:t>
      </w:r>
      <w:r w:rsidRPr="008B3C72">
        <w:rPr>
          <w:rFonts w:ascii="Tahoma" w:hAnsi="Tahoma" w:cs="Tahoma"/>
        </w:rPr>
        <w:t xml:space="preserve">are two lots of </w:t>
      </w:r>
      <w:r w:rsidR="008E3856">
        <w:rPr>
          <w:rFonts w:ascii="Tahoma" w:hAnsi="Tahoma" w:cs="Tahoma"/>
        </w:rPr>
        <w:t xml:space="preserve">undeveloped </w:t>
      </w:r>
      <w:r w:rsidRPr="008B3C72">
        <w:rPr>
          <w:rFonts w:ascii="Tahoma" w:hAnsi="Tahoma" w:cs="Tahoma"/>
        </w:rPr>
        <w:t>land that have not been developed</w:t>
      </w:r>
      <w:r w:rsidR="00BC4040" w:rsidRPr="008B3C72">
        <w:rPr>
          <w:rFonts w:ascii="Tahoma" w:hAnsi="Tahoma" w:cs="Tahoma"/>
        </w:rPr>
        <w:t xml:space="preserve"> and are overgrown by shrubbery</w:t>
      </w:r>
      <w:r w:rsidRPr="008B3C72">
        <w:rPr>
          <w:rFonts w:ascii="Tahoma" w:hAnsi="Tahoma" w:cs="Tahoma"/>
        </w:rPr>
        <w:t xml:space="preserve">. </w:t>
      </w:r>
      <w:r w:rsidR="00246FDB" w:rsidRPr="008B3C72">
        <w:rPr>
          <w:rFonts w:ascii="Tahoma" w:hAnsi="Tahoma" w:cs="Tahoma"/>
        </w:rPr>
        <w:t>It is in this location that members of ‘</w:t>
      </w:r>
      <w:r w:rsidR="00575ABA">
        <w:rPr>
          <w:rFonts w:ascii="Tahoma" w:hAnsi="Tahoma" w:cs="Tahoma"/>
        </w:rPr>
        <w:t>M.O.B.</w:t>
      </w:r>
      <w:r w:rsidR="00246FDB" w:rsidRPr="008B3C72">
        <w:rPr>
          <w:rFonts w:ascii="Tahoma" w:hAnsi="Tahoma" w:cs="Tahoma"/>
        </w:rPr>
        <w:t>’ congregate</w:t>
      </w:r>
      <w:r w:rsidR="005937A5">
        <w:rPr>
          <w:rFonts w:ascii="Tahoma" w:hAnsi="Tahoma" w:cs="Tahoma"/>
        </w:rPr>
        <w:t xml:space="preserve"> and loiter</w:t>
      </w:r>
      <w:r w:rsidR="00246FDB" w:rsidRPr="008B3C72">
        <w:rPr>
          <w:rFonts w:ascii="Tahoma" w:hAnsi="Tahoma" w:cs="Tahoma"/>
        </w:rPr>
        <w:t xml:space="preserve">. </w:t>
      </w:r>
      <w:r w:rsidR="00900F7F" w:rsidRPr="008B3C72">
        <w:rPr>
          <w:rFonts w:ascii="Tahoma" w:hAnsi="Tahoma" w:cs="Tahoma"/>
        </w:rPr>
        <w:t>No person was taking ownership of one of the two lots of undeveloped land as a consequence of a family dispute over ownership. The second lot of land immediately joins it and the owner had declined to maintain it as a result of the first lot not being maintained</w:t>
      </w:r>
      <w:r w:rsidR="008E3856">
        <w:rPr>
          <w:rFonts w:ascii="Tahoma" w:hAnsi="Tahoma" w:cs="Tahoma"/>
        </w:rPr>
        <w:t>.  There was a network</w:t>
      </w:r>
      <w:r w:rsidR="006254FD">
        <w:rPr>
          <w:rFonts w:ascii="Tahoma" w:hAnsi="Tahoma" w:cs="Tahoma"/>
        </w:rPr>
        <w:t xml:space="preserve"> of foot-</w:t>
      </w:r>
      <w:r w:rsidR="008E3856">
        <w:rPr>
          <w:rFonts w:ascii="Tahoma" w:hAnsi="Tahoma" w:cs="Tahoma"/>
        </w:rPr>
        <w:t xml:space="preserve">trodden pathways across the two lots </w:t>
      </w:r>
      <w:r w:rsidR="007316ED">
        <w:rPr>
          <w:rFonts w:ascii="Tahoma" w:hAnsi="Tahoma" w:cs="Tahoma"/>
        </w:rPr>
        <w:t xml:space="preserve">which were </w:t>
      </w:r>
      <w:r w:rsidR="006254FD">
        <w:rPr>
          <w:rFonts w:ascii="Tahoma" w:hAnsi="Tahoma" w:cs="Tahoma"/>
        </w:rPr>
        <w:t xml:space="preserve">obscured by </w:t>
      </w:r>
      <w:r w:rsidR="008E3856">
        <w:rPr>
          <w:rFonts w:ascii="Tahoma" w:hAnsi="Tahoma" w:cs="Tahoma"/>
        </w:rPr>
        <w:t>dense vegetation.</w:t>
      </w:r>
      <w:r w:rsidR="007316ED">
        <w:rPr>
          <w:rFonts w:ascii="Tahoma" w:hAnsi="Tahoma" w:cs="Tahoma"/>
        </w:rPr>
        <w:t xml:space="preserve">  Beyond the two vacant lots lies a middle-class neighbourhood with well-maintained houses lining both sides of the road.</w:t>
      </w:r>
      <w:r w:rsidR="008E3856">
        <w:rPr>
          <w:rFonts w:ascii="Tahoma" w:hAnsi="Tahoma" w:cs="Tahoma"/>
        </w:rPr>
        <w:t xml:space="preserve"> </w:t>
      </w:r>
      <w:r w:rsidR="00900F7F" w:rsidRPr="008B3C72">
        <w:rPr>
          <w:rFonts w:ascii="Tahoma" w:hAnsi="Tahoma" w:cs="Tahoma"/>
        </w:rPr>
        <w:t xml:space="preserve"> </w:t>
      </w:r>
      <w:r w:rsidRPr="008B3C72">
        <w:rPr>
          <w:rFonts w:ascii="Tahoma" w:hAnsi="Tahoma" w:cs="Tahoma"/>
        </w:rPr>
        <w:t xml:space="preserve">Cambridge Road </w:t>
      </w:r>
      <w:r w:rsidR="00BC4040" w:rsidRPr="008B3C72">
        <w:rPr>
          <w:rFonts w:ascii="Tahoma" w:hAnsi="Tahoma" w:cs="Tahoma"/>
        </w:rPr>
        <w:t>is also an</w:t>
      </w:r>
      <w:r w:rsidRPr="008B3C72">
        <w:rPr>
          <w:rFonts w:ascii="Tahoma" w:hAnsi="Tahoma" w:cs="Tahoma"/>
        </w:rPr>
        <w:t xml:space="preserve"> access </w:t>
      </w:r>
      <w:r w:rsidR="00BC4040" w:rsidRPr="008B3C72">
        <w:rPr>
          <w:rFonts w:ascii="Tahoma" w:hAnsi="Tahoma" w:cs="Tahoma"/>
        </w:rPr>
        <w:t xml:space="preserve">road </w:t>
      </w:r>
      <w:r w:rsidRPr="008B3C72">
        <w:rPr>
          <w:rFonts w:ascii="Tahoma" w:hAnsi="Tahoma" w:cs="Tahoma"/>
        </w:rPr>
        <w:t>to the Cambridge Beaches Hotel</w:t>
      </w:r>
      <w:r w:rsidR="00BC4040" w:rsidRPr="008B3C72">
        <w:rPr>
          <w:rFonts w:ascii="Tahoma" w:hAnsi="Tahoma" w:cs="Tahoma"/>
        </w:rPr>
        <w:t xml:space="preserve"> which is a ret</w:t>
      </w:r>
      <w:r w:rsidR="0026117C">
        <w:rPr>
          <w:rFonts w:ascii="Tahoma" w:hAnsi="Tahoma" w:cs="Tahoma"/>
        </w:rPr>
        <w:t xml:space="preserve">reat for high </w:t>
      </w:r>
      <w:r w:rsidR="00A964B7">
        <w:rPr>
          <w:rFonts w:ascii="Tahoma" w:hAnsi="Tahoma" w:cs="Tahoma"/>
        </w:rPr>
        <w:t>net</w:t>
      </w:r>
      <w:r w:rsidR="0026117C">
        <w:rPr>
          <w:rFonts w:ascii="Tahoma" w:hAnsi="Tahoma" w:cs="Tahoma"/>
        </w:rPr>
        <w:t xml:space="preserve"> </w:t>
      </w:r>
      <w:r w:rsidR="00A964B7">
        <w:rPr>
          <w:rFonts w:ascii="Tahoma" w:hAnsi="Tahoma" w:cs="Tahoma"/>
        </w:rPr>
        <w:t>worth</w:t>
      </w:r>
      <w:r w:rsidRPr="008B3C72">
        <w:rPr>
          <w:rFonts w:ascii="Tahoma" w:hAnsi="Tahoma" w:cs="Tahoma"/>
        </w:rPr>
        <w:t xml:space="preserve"> </w:t>
      </w:r>
      <w:r w:rsidR="007E7BE6" w:rsidRPr="008B3C72">
        <w:rPr>
          <w:rFonts w:ascii="Tahoma" w:hAnsi="Tahoma" w:cs="Tahoma"/>
        </w:rPr>
        <w:t xml:space="preserve">visitors to the island. </w:t>
      </w:r>
    </w:p>
    <w:p w:rsidR="007E7BE6" w:rsidRPr="008B3C72" w:rsidRDefault="00246FDB" w:rsidP="00251A0D">
      <w:pPr>
        <w:jc w:val="both"/>
        <w:rPr>
          <w:rFonts w:ascii="Tahoma" w:hAnsi="Tahoma" w:cs="Tahoma"/>
        </w:rPr>
      </w:pPr>
      <w:r w:rsidRPr="008B3C72">
        <w:rPr>
          <w:rFonts w:ascii="Tahoma" w:hAnsi="Tahoma" w:cs="Tahoma"/>
        </w:rPr>
        <w:t xml:space="preserve">The problems associated </w:t>
      </w:r>
      <w:r w:rsidR="00A964B7">
        <w:rPr>
          <w:rFonts w:ascii="Tahoma" w:hAnsi="Tahoma" w:cs="Tahoma"/>
        </w:rPr>
        <w:t xml:space="preserve">to </w:t>
      </w:r>
      <w:r w:rsidR="003342F6">
        <w:rPr>
          <w:rFonts w:ascii="Tahoma" w:hAnsi="Tahoma" w:cs="Tahoma"/>
        </w:rPr>
        <w:t xml:space="preserve">the </w:t>
      </w:r>
      <w:r w:rsidR="00A964B7">
        <w:rPr>
          <w:rFonts w:ascii="Tahoma" w:hAnsi="Tahoma" w:cs="Tahoma"/>
        </w:rPr>
        <w:t>M.O.B. occupation</w:t>
      </w:r>
      <w:r w:rsidRPr="008B3C72">
        <w:rPr>
          <w:rFonts w:ascii="Tahoma" w:hAnsi="Tahoma" w:cs="Tahoma"/>
        </w:rPr>
        <w:t xml:space="preserve"> </w:t>
      </w:r>
      <w:r w:rsidR="003342F6">
        <w:rPr>
          <w:rFonts w:ascii="Tahoma" w:hAnsi="Tahoma" w:cs="Tahoma"/>
        </w:rPr>
        <w:t>had been a reo</w:t>
      </w:r>
      <w:r w:rsidRPr="008B3C72">
        <w:rPr>
          <w:rFonts w:ascii="Tahoma" w:hAnsi="Tahoma" w:cs="Tahoma"/>
        </w:rPr>
        <w:t xml:space="preserve">ccurring problem for the </w:t>
      </w:r>
      <w:r w:rsidR="004804EC" w:rsidRPr="008B3C72">
        <w:rPr>
          <w:rFonts w:ascii="Tahoma" w:hAnsi="Tahoma" w:cs="Tahoma"/>
        </w:rPr>
        <w:t>neighbourhood</w:t>
      </w:r>
      <w:r w:rsidRPr="008B3C72">
        <w:rPr>
          <w:rFonts w:ascii="Tahoma" w:hAnsi="Tahoma" w:cs="Tahoma"/>
        </w:rPr>
        <w:t xml:space="preserve"> and the police for approximately ten years. However, since 2009 </w:t>
      </w:r>
      <w:r w:rsidR="003342F6">
        <w:rPr>
          <w:rFonts w:ascii="Tahoma" w:hAnsi="Tahoma" w:cs="Tahoma"/>
        </w:rPr>
        <w:t>there has been</w:t>
      </w:r>
      <w:r w:rsidRPr="008B3C72">
        <w:rPr>
          <w:rFonts w:ascii="Tahoma" w:hAnsi="Tahoma" w:cs="Tahoma"/>
        </w:rPr>
        <w:t xml:space="preserve"> increase</w:t>
      </w:r>
      <w:r w:rsidR="003342F6">
        <w:rPr>
          <w:rFonts w:ascii="Tahoma" w:hAnsi="Tahoma" w:cs="Tahoma"/>
        </w:rPr>
        <w:t>d</w:t>
      </w:r>
      <w:r w:rsidRPr="008B3C72">
        <w:rPr>
          <w:rFonts w:ascii="Tahoma" w:hAnsi="Tahoma" w:cs="Tahoma"/>
        </w:rPr>
        <w:t xml:space="preserve"> gang activity and these men openly market</w:t>
      </w:r>
      <w:r w:rsidR="007316ED">
        <w:rPr>
          <w:rFonts w:ascii="Tahoma" w:hAnsi="Tahoma" w:cs="Tahoma"/>
        </w:rPr>
        <w:t>ing</w:t>
      </w:r>
      <w:r w:rsidR="00A964B7">
        <w:rPr>
          <w:rFonts w:ascii="Tahoma" w:hAnsi="Tahoma" w:cs="Tahoma"/>
        </w:rPr>
        <w:t xml:space="preserve"> </w:t>
      </w:r>
      <w:r w:rsidRPr="008B3C72">
        <w:rPr>
          <w:rFonts w:ascii="Tahoma" w:hAnsi="Tahoma" w:cs="Tahoma"/>
        </w:rPr>
        <w:t>themselves</w:t>
      </w:r>
      <w:r w:rsidR="009D0CA5" w:rsidRPr="008B3C72">
        <w:rPr>
          <w:rFonts w:ascii="Tahoma" w:hAnsi="Tahoma" w:cs="Tahoma"/>
        </w:rPr>
        <w:t xml:space="preserve"> as </w:t>
      </w:r>
      <w:r w:rsidR="004804EC" w:rsidRPr="008B3C72">
        <w:rPr>
          <w:rFonts w:ascii="Tahoma" w:hAnsi="Tahoma" w:cs="Tahoma"/>
        </w:rPr>
        <w:t>hard-core</w:t>
      </w:r>
      <w:r w:rsidR="009D0CA5" w:rsidRPr="008B3C72">
        <w:rPr>
          <w:rFonts w:ascii="Tahoma" w:hAnsi="Tahoma" w:cs="Tahoma"/>
        </w:rPr>
        <w:t xml:space="preserve"> gang members</w:t>
      </w:r>
      <w:r w:rsidRPr="008B3C72">
        <w:rPr>
          <w:rFonts w:ascii="Tahoma" w:hAnsi="Tahoma" w:cs="Tahoma"/>
        </w:rPr>
        <w:t xml:space="preserve"> </w:t>
      </w:r>
      <w:r w:rsidR="009D0CA5" w:rsidRPr="008B3C72">
        <w:rPr>
          <w:rFonts w:ascii="Tahoma" w:hAnsi="Tahoma" w:cs="Tahoma"/>
        </w:rPr>
        <w:t>and taking the g</w:t>
      </w:r>
      <w:r w:rsidR="003342F6">
        <w:rPr>
          <w:rFonts w:ascii="Tahoma" w:hAnsi="Tahoma" w:cs="Tahoma"/>
        </w:rPr>
        <w:t>ang name ‘Money Over Bitches’. F</w:t>
      </w:r>
      <w:r w:rsidR="009D0CA5" w:rsidRPr="008B3C72">
        <w:rPr>
          <w:rFonts w:ascii="Tahoma" w:hAnsi="Tahoma" w:cs="Tahoma"/>
        </w:rPr>
        <w:t xml:space="preserve">ear and intimidation was very much on the rise. The name ‘Cambridge Road’ was renamed </w:t>
      </w:r>
      <w:r w:rsidR="007316ED">
        <w:rPr>
          <w:rFonts w:ascii="Tahoma" w:hAnsi="Tahoma" w:cs="Tahoma"/>
        </w:rPr>
        <w:t xml:space="preserve">by the gang </w:t>
      </w:r>
      <w:r w:rsidR="009D0CA5" w:rsidRPr="008B3C72">
        <w:rPr>
          <w:rFonts w:ascii="Tahoma" w:hAnsi="Tahoma" w:cs="Tahoma"/>
        </w:rPr>
        <w:t xml:space="preserve">and referred </w:t>
      </w:r>
      <w:r w:rsidR="003342F6">
        <w:rPr>
          <w:rFonts w:ascii="Tahoma" w:hAnsi="Tahoma" w:cs="Tahoma"/>
        </w:rPr>
        <w:t xml:space="preserve">to </w:t>
      </w:r>
      <w:r w:rsidR="009D0CA5" w:rsidRPr="008B3C72">
        <w:rPr>
          <w:rFonts w:ascii="Tahoma" w:hAnsi="Tahoma" w:cs="Tahoma"/>
        </w:rPr>
        <w:t xml:space="preserve">as ‘Gun Alley’. </w:t>
      </w:r>
      <w:r w:rsidR="007316ED">
        <w:rPr>
          <w:rFonts w:ascii="Tahoma" w:hAnsi="Tahoma" w:cs="Tahoma"/>
        </w:rPr>
        <w:t xml:space="preserve"> </w:t>
      </w:r>
      <w:r w:rsidR="009D0CA5" w:rsidRPr="008B3C72">
        <w:rPr>
          <w:rFonts w:ascii="Tahoma" w:hAnsi="Tahoma" w:cs="Tahoma"/>
        </w:rPr>
        <w:t>In fact ‘Gun Alley’ became the colloquial name for Cambridge Road and this</w:t>
      </w:r>
      <w:r w:rsidR="003342F6">
        <w:rPr>
          <w:rFonts w:ascii="Tahoma" w:hAnsi="Tahoma" w:cs="Tahoma"/>
        </w:rPr>
        <w:t xml:space="preserve"> was the</w:t>
      </w:r>
      <w:r w:rsidR="009D0CA5" w:rsidRPr="008B3C72">
        <w:rPr>
          <w:rFonts w:ascii="Tahoma" w:hAnsi="Tahoma" w:cs="Tahoma"/>
        </w:rPr>
        <w:t xml:space="preserve"> name most used to describe the area</w:t>
      </w:r>
      <w:r w:rsidR="007316ED">
        <w:rPr>
          <w:rFonts w:ascii="Tahoma" w:hAnsi="Tahoma" w:cs="Tahoma"/>
        </w:rPr>
        <w:t xml:space="preserve"> even by ordinary members of the public</w:t>
      </w:r>
      <w:r w:rsidR="009D0CA5" w:rsidRPr="008B3C72">
        <w:rPr>
          <w:rFonts w:ascii="Tahoma" w:hAnsi="Tahoma" w:cs="Tahoma"/>
        </w:rPr>
        <w:t xml:space="preserve">.  </w:t>
      </w:r>
      <w:r w:rsidR="007316ED">
        <w:rPr>
          <w:rFonts w:ascii="Tahoma" w:hAnsi="Tahoma" w:cs="Tahoma"/>
        </w:rPr>
        <w:t xml:space="preserve">Historically, most of the calls to the BPS for service were to deal with </w:t>
      </w:r>
      <w:r w:rsidR="009D0CA5" w:rsidRPr="008B3C72">
        <w:rPr>
          <w:rFonts w:ascii="Tahoma" w:hAnsi="Tahoma" w:cs="Tahoma"/>
        </w:rPr>
        <w:t>complaints associated to n</w:t>
      </w:r>
      <w:r w:rsidRPr="008B3C72">
        <w:rPr>
          <w:rFonts w:ascii="Tahoma" w:hAnsi="Tahoma" w:cs="Tahoma"/>
        </w:rPr>
        <w:t xml:space="preserve">oise, drug </w:t>
      </w:r>
      <w:r w:rsidR="007316ED">
        <w:rPr>
          <w:rFonts w:ascii="Tahoma" w:hAnsi="Tahoma" w:cs="Tahoma"/>
        </w:rPr>
        <w:t>consumption and sales</w:t>
      </w:r>
      <w:r w:rsidRPr="008B3C72">
        <w:rPr>
          <w:rFonts w:ascii="Tahoma" w:hAnsi="Tahoma" w:cs="Tahoma"/>
        </w:rPr>
        <w:t>, public consumption of alcohol and intoxic</w:t>
      </w:r>
      <w:r w:rsidR="00FE7294">
        <w:rPr>
          <w:rFonts w:ascii="Tahoma" w:hAnsi="Tahoma" w:cs="Tahoma"/>
        </w:rPr>
        <w:t xml:space="preserve">ation, blocking the road, speeding </w:t>
      </w:r>
      <w:r w:rsidRPr="008B3C72">
        <w:rPr>
          <w:rFonts w:ascii="Tahoma" w:hAnsi="Tahoma" w:cs="Tahoma"/>
        </w:rPr>
        <w:t>motorcycles through</w:t>
      </w:r>
      <w:r w:rsidR="009D0CA5" w:rsidRPr="008B3C72">
        <w:rPr>
          <w:rFonts w:ascii="Tahoma" w:hAnsi="Tahoma" w:cs="Tahoma"/>
        </w:rPr>
        <w:t xml:space="preserve"> the </w:t>
      </w:r>
      <w:r w:rsidR="004804EC" w:rsidRPr="008B3C72">
        <w:rPr>
          <w:rFonts w:ascii="Tahoma" w:hAnsi="Tahoma" w:cs="Tahoma"/>
        </w:rPr>
        <w:t>neighbourhood</w:t>
      </w:r>
      <w:r w:rsidR="009D0CA5" w:rsidRPr="008B3C72">
        <w:rPr>
          <w:rFonts w:ascii="Tahoma" w:hAnsi="Tahoma" w:cs="Tahoma"/>
        </w:rPr>
        <w:t xml:space="preserve"> and the use of profanity and threats to area residents</w:t>
      </w:r>
      <w:r w:rsidR="00C52FBF">
        <w:rPr>
          <w:rFonts w:ascii="Tahoma" w:hAnsi="Tahoma" w:cs="Tahoma"/>
        </w:rPr>
        <w:t>.</w:t>
      </w:r>
      <w:r w:rsidR="009D0CA5" w:rsidRPr="008B3C72">
        <w:rPr>
          <w:rFonts w:ascii="Tahoma" w:hAnsi="Tahoma" w:cs="Tahoma"/>
        </w:rPr>
        <w:t xml:space="preserve"> </w:t>
      </w:r>
    </w:p>
    <w:p w:rsidR="00826E92" w:rsidRPr="008B3C72" w:rsidRDefault="000D7B2F" w:rsidP="00826E92">
      <w:pPr>
        <w:jc w:val="both"/>
        <w:rPr>
          <w:rFonts w:ascii="Tahoma" w:hAnsi="Tahoma" w:cs="Tahoma"/>
        </w:rPr>
      </w:pPr>
      <w:r>
        <w:rPr>
          <w:rFonts w:ascii="Tahoma" w:hAnsi="Tahoma" w:cs="Tahoma"/>
        </w:rPr>
        <w:t>Over the years the BPS</w:t>
      </w:r>
      <w:r w:rsidR="00826E92" w:rsidRPr="008B3C72">
        <w:rPr>
          <w:rFonts w:ascii="Tahoma" w:hAnsi="Tahoma" w:cs="Tahoma"/>
        </w:rPr>
        <w:t xml:space="preserve"> </w:t>
      </w:r>
      <w:r w:rsidR="009D0CA5" w:rsidRPr="008B3C72">
        <w:rPr>
          <w:rFonts w:ascii="Tahoma" w:hAnsi="Tahoma" w:cs="Tahoma"/>
        </w:rPr>
        <w:t>responded to th</w:t>
      </w:r>
      <w:r w:rsidR="00972EEE">
        <w:rPr>
          <w:rFonts w:ascii="Tahoma" w:hAnsi="Tahoma" w:cs="Tahoma"/>
        </w:rPr>
        <w:t>is</w:t>
      </w:r>
      <w:r w:rsidR="009D0CA5" w:rsidRPr="008B3C72">
        <w:rPr>
          <w:rFonts w:ascii="Tahoma" w:hAnsi="Tahoma" w:cs="Tahoma"/>
        </w:rPr>
        <w:t xml:space="preserve"> area to deal with </w:t>
      </w:r>
      <w:r w:rsidR="001925DF">
        <w:rPr>
          <w:rFonts w:ascii="Tahoma" w:hAnsi="Tahoma" w:cs="Tahoma"/>
        </w:rPr>
        <w:t xml:space="preserve">the </w:t>
      </w:r>
      <w:r w:rsidR="009D0CA5" w:rsidRPr="008B3C72">
        <w:rPr>
          <w:rFonts w:ascii="Tahoma" w:hAnsi="Tahoma" w:cs="Tahoma"/>
        </w:rPr>
        <w:t xml:space="preserve">offences that were reported. </w:t>
      </w:r>
      <w:r w:rsidR="00826E92" w:rsidRPr="008B3C72">
        <w:rPr>
          <w:rFonts w:ascii="Tahoma" w:hAnsi="Tahoma" w:cs="Tahoma"/>
        </w:rPr>
        <w:t xml:space="preserve">The </w:t>
      </w:r>
      <w:r w:rsidR="007316ED">
        <w:rPr>
          <w:rFonts w:ascii="Tahoma" w:hAnsi="Tahoma" w:cs="Tahoma"/>
        </w:rPr>
        <w:t>usual</w:t>
      </w:r>
      <w:r w:rsidR="00826E92" w:rsidRPr="008B3C72">
        <w:rPr>
          <w:rFonts w:ascii="Tahoma" w:hAnsi="Tahoma" w:cs="Tahoma"/>
        </w:rPr>
        <w:t xml:space="preserve"> response by the police was to exercise powers of search for illicit drugs on individuals, using drug sniffing </w:t>
      </w:r>
      <w:r w:rsidR="00972EEE">
        <w:rPr>
          <w:rFonts w:ascii="Tahoma" w:hAnsi="Tahoma" w:cs="Tahoma"/>
        </w:rPr>
        <w:t>dogs</w:t>
      </w:r>
      <w:r w:rsidR="00FE7294">
        <w:rPr>
          <w:rFonts w:ascii="Tahoma" w:hAnsi="Tahoma" w:cs="Tahoma"/>
        </w:rPr>
        <w:t xml:space="preserve"> for area searches</w:t>
      </w:r>
      <w:r w:rsidR="00826E92" w:rsidRPr="008B3C72">
        <w:rPr>
          <w:rFonts w:ascii="Tahoma" w:hAnsi="Tahoma" w:cs="Tahoma"/>
        </w:rPr>
        <w:t xml:space="preserve">, arresting individuals on outstanding warrants and </w:t>
      </w:r>
      <w:r w:rsidR="007316ED">
        <w:rPr>
          <w:rFonts w:ascii="Tahoma" w:hAnsi="Tahoma" w:cs="Tahoma"/>
        </w:rPr>
        <w:t xml:space="preserve">confiscating </w:t>
      </w:r>
      <w:r w:rsidR="00826E92" w:rsidRPr="008B3C72">
        <w:rPr>
          <w:rFonts w:ascii="Tahoma" w:hAnsi="Tahoma" w:cs="Tahoma"/>
        </w:rPr>
        <w:t>alcohol</w:t>
      </w:r>
      <w:r w:rsidR="00FE7294">
        <w:rPr>
          <w:rFonts w:ascii="Tahoma" w:hAnsi="Tahoma" w:cs="Tahoma"/>
        </w:rPr>
        <w:t xml:space="preserve"> -</w:t>
      </w:r>
      <w:r w:rsidR="007316ED">
        <w:rPr>
          <w:rFonts w:ascii="Tahoma" w:hAnsi="Tahoma" w:cs="Tahoma"/>
        </w:rPr>
        <w:t xml:space="preserve"> </w:t>
      </w:r>
      <w:r w:rsidR="00F42D4E">
        <w:rPr>
          <w:rFonts w:ascii="Tahoma" w:hAnsi="Tahoma" w:cs="Tahoma"/>
        </w:rPr>
        <w:t>all of which provided temporary disruption</w:t>
      </w:r>
      <w:r w:rsidR="00FE7294">
        <w:rPr>
          <w:rFonts w:ascii="Tahoma" w:hAnsi="Tahoma" w:cs="Tahoma"/>
        </w:rPr>
        <w:t>s</w:t>
      </w:r>
      <w:r w:rsidR="00F42D4E">
        <w:rPr>
          <w:rFonts w:ascii="Tahoma" w:hAnsi="Tahoma" w:cs="Tahoma"/>
        </w:rPr>
        <w:t xml:space="preserve"> to </w:t>
      </w:r>
      <w:r w:rsidR="00FE7294">
        <w:rPr>
          <w:rFonts w:ascii="Tahoma" w:hAnsi="Tahoma" w:cs="Tahoma"/>
        </w:rPr>
        <w:t xml:space="preserve">illicit </w:t>
      </w:r>
      <w:r w:rsidR="00F42D4E">
        <w:rPr>
          <w:rFonts w:ascii="Tahoma" w:hAnsi="Tahoma" w:cs="Tahoma"/>
        </w:rPr>
        <w:t>gang activities</w:t>
      </w:r>
      <w:r w:rsidR="00826E92" w:rsidRPr="008B3C72">
        <w:rPr>
          <w:rFonts w:ascii="Tahoma" w:hAnsi="Tahoma" w:cs="Tahoma"/>
        </w:rPr>
        <w:t xml:space="preserve">. Many of the other offences required </w:t>
      </w:r>
      <w:r w:rsidR="007316ED">
        <w:rPr>
          <w:rFonts w:ascii="Tahoma" w:hAnsi="Tahoma" w:cs="Tahoma"/>
        </w:rPr>
        <w:t xml:space="preserve">evidence from named </w:t>
      </w:r>
      <w:r w:rsidR="00826E92" w:rsidRPr="008B3C72">
        <w:rPr>
          <w:rFonts w:ascii="Tahoma" w:hAnsi="Tahoma" w:cs="Tahoma"/>
        </w:rPr>
        <w:t xml:space="preserve">complainants </w:t>
      </w:r>
      <w:r w:rsidR="009D0CA5" w:rsidRPr="008B3C72">
        <w:rPr>
          <w:rFonts w:ascii="Tahoma" w:hAnsi="Tahoma" w:cs="Tahoma"/>
        </w:rPr>
        <w:t xml:space="preserve">unless </w:t>
      </w:r>
      <w:r w:rsidR="00826E92" w:rsidRPr="008B3C72">
        <w:rPr>
          <w:rFonts w:ascii="Tahoma" w:hAnsi="Tahoma" w:cs="Tahoma"/>
        </w:rPr>
        <w:t xml:space="preserve">those </w:t>
      </w:r>
      <w:r w:rsidR="009D0CA5" w:rsidRPr="008B3C72">
        <w:rPr>
          <w:rFonts w:ascii="Tahoma" w:hAnsi="Tahoma" w:cs="Tahoma"/>
        </w:rPr>
        <w:t xml:space="preserve">specific offences were observed </w:t>
      </w:r>
      <w:r w:rsidR="00826E92" w:rsidRPr="008B3C72">
        <w:rPr>
          <w:rFonts w:ascii="Tahoma" w:hAnsi="Tahoma" w:cs="Tahoma"/>
        </w:rPr>
        <w:t xml:space="preserve">by police. </w:t>
      </w:r>
      <w:r w:rsidR="00F42D4E">
        <w:rPr>
          <w:rFonts w:ascii="Tahoma" w:hAnsi="Tahoma" w:cs="Tahoma"/>
        </w:rPr>
        <w:t>Typically a</w:t>
      </w:r>
      <w:r w:rsidR="00826E92" w:rsidRPr="008B3C72">
        <w:rPr>
          <w:rFonts w:ascii="Tahoma" w:hAnsi="Tahoma" w:cs="Tahoma"/>
        </w:rPr>
        <w:t>rea residents would not fo</w:t>
      </w:r>
      <w:r w:rsidR="00FE7294">
        <w:rPr>
          <w:rFonts w:ascii="Tahoma" w:hAnsi="Tahoma" w:cs="Tahoma"/>
        </w:rPr>
        <w:t xml:space="preserve">llow through with complaints </w:t>
      </w:r>
      <w:r w:rsidR="00826E92" w:rsidRPr="008B3C72">
        <w:rPr>
          <w:rFonts w:ascii="Tahoma" w:hAnsi="Tahoma" w:cs="Tahoma"/>
        </w:rPr>
        <w:t xml:space="preserve">as a consequence of the fear they suffered. </w:t>
      </w:r>
    </w:p>
    <w:p w:rsidR="007316ED" w:rsidRDefault="00BC03CB" w:rsidP="00826E92">
      <w:pPr>
        <w:jc w:val="both"/>
        <w:rPr>
          <w:rFonts w:ascii="Tahoma" w:hAnsi="Tahoma" w:cs="Tahoma"/>
        </w:rPr>
      </w:pPr>
      <w:r w:rsidRPr="008B3C72">
        <w:rPr>
          <w:rFonts w:ascii="Tahoma" w:hAnsi="Tahoma" w:cs="Tahoma"/>
        </w:rPr>
        <w:t xml:space="preserve">The owner of the bar at the entrance to Cambridge Road </w:t>
      </w:r>
      <w:r w:rsidR="007316ED">
        <w:rPr>
          <w:rFonts w:ascii="Tahoma" w:hAnsi="Tahoma" w:cs="Tahoma"/>
        </w:rPr>
        <w:t>attributed lost business to the gang occupation almost at the doorstep to her establishment.  Although</w:t>
      </w:r>
      <w:r w:rsidRPr="008B3C72">
        <w:rPr>
          <w:rFonts w:ascii="Tahoma" w:hAnsi="Tahoma" w:cs="Tahoma"/>
        </w:rPr>
        <w:t xml:space="preserve"> </w:t>
      </w:r>
      <w:r w:rsidR="00575ABA">
        <w:rPr>
          <w:rFonts w:ascii="Tahoma" w:hAnsi="Tahoma" w:cs="Tahoma"/>
        </w:rPr>
        <w:t>M.O.B.</w:t>
      </w:r>
      <w:r w:rsidRPr="008B3C72">
        <w:rPr>
          <w:rFonts w:ascii="Tahoma" w:hAnsi="Tahoma" w:cs="Tahoma"/>
        </w:rPr>
        <w:t xml:space="preserve"> gang members made purchases at the bar, </w:t>
      </w:r>
      <w:r w:rsidR="007316ED">
        <w:rPr>
          <w:rFonts w:ascii="Tahoma" w:hAnsi="Tahoma" w:cs="Tahoma"/>
        </w:rPr>
        <w:t xml:space="preserve">the majority of business had been </w:t>
      </w:r>
      <w:r w:rsidRPr="008B3C72">
        <w:rPr>
          <w:rFonts w:ascii="Tahoma" w:hAnsi="Tahoma" w:cs="Tahoma"/>
        </w:rPr>
        <w:t>generated from other area residents</w:t>
      </w:r>
      <w:r w:rsidR="001925DF">
        <w:rPr>
          <w:rFonts w:ascii="Tahoma" w:hAnsi="Tahoma" w:cs="Tahoma"/>
        </w:rPr>
        <w:t>,</w:t>
      </w:r>
      <w:r w:rsidRPr="008B3C72">
        <w:rPr>
          <w:rFonts w:ascii="Tahoma" w:hAnsi="Tahoma" w:cs="Tahoma"/>
        </w:rPr>
        <w:t xml:space="preserve"> </w:t>
      </w:r>
      <w:r w:rsidR="007316ED">
        <w:rPr>
          <w:rFonts w:ascii="Tahoma" w:hAnsi="Tahoma" w:cs="Tahoma"/>
        </w:rPr>
        <w:t>who were now to</w:t>
      </w:r>
      <w:r w:rsidR="00AD5CFF">
        <w:rPr>
          <w:rFonts w:ascii="Tahoma" w:hAnsi="Tahoma" w:cs="Tahoma"/>
        </w:rPr>
        <w:t>o</w:t>
      </w:r>
      <w:r w:rsidR="007316ED">
        <w:rPr>
          <w:rFonts w:ascii="Tahoma" w:hAnsi="Tahoma" w:cs="Tahoma"/>
        </w:rPr>
        <w:t xml:space="preserve"> fearful to patronize the bar.  </w:t>
      </w:r>
    </w:p>
    <w:p w:rsidR="00BC03CB" w:rsidRPr="008B3C72" w:rsidRDefault="007316ED" w:rsidP="00826E92">
      <w:pPr>
        <w:jc w:val="both"/>
        <w:rPr>
          <w:rFonts w:ascii="Tahoma" w:hAnsi="Tahoma" w:cs="Tahoma"/>
        </w:rPr>
      </w:pPr>
      <w:r>
        <w:rPr>
          <w:rFonts w:ascii="Tahoma" w:hAnsi="Tahoma" w:cs="Tahoma"/>
        </w:rPr>
        <w:t>The m</w:t>
      </w:r>
      <w:r w:rsidR="00392A4D" w:rsidRPr="008B3C72">
        <w:rPr>
          <w:rFonts w:ascii="Tahoma" w:hAnsi="Tahoma" w:cs="Tahoma"/>
        </w:rPr>
        <w:t xml:space="preserve">anagement </w:t>
      </w:r>
      <w:r>
        <w:rPr>
          <w:rFonts w:ascii="Tahoma" w:hAnsi="Tahoma" w:cs="Tahoma"/>
        </w:rPr>
        <w:t>team at</w:t>
      </w:r>
      <w:r w:rsidR="00392A4D" w:rsidRPr="008B3C72">
        <w:rPr>
          <w:rFonts w:ascii="Tahoma" w:hAnsi="Tahoma" w:cs="Tahoma"/>
        </w:rPr>
        <w:t xml:space="preserve"> the exclusive Cambridge Beaches Hotel </w:t>
      </w:r>
      <w:r>
        <w:rPr>
          <w:rFonts w:ascii="Tahoma" w:hAnsi="Tahoma" w:cs="Tahoma"/>
        </w:rPr>
        <w:t xml:space="preserve">was also concerned about the impact of the gang occupation on their guests.  The hotel </w:t>
      </w:r>
      <w:r w:rsidR="00F42D4E">
        <w:rPr>
          <w:rFonts w:ascii="Tahoma" w:hAnsi="Tahoma" w:cs="Tahoma"/>
        </w:rPr>
        <w:t xml:space="preserve">had taken to steps to </w:t>
      </w:r>
      <w:r w:rsidR="00392A4D" w:rsidRPr="008B3C72">
        <w:rPr>
          <w:rFonts w:ascii="Tahoma" w:hAnsi="Tahoma" w:cs="Tahoma"/>
        </w:rPr>
        <w:t xml:space="preserve">advise their </w:t>
      </w:r>
      <w:r w:rsidR="00392A4D" w:rsidRPr="008B3C72">
        <w:rPr>
          <w:rFonts w:ascii="Tahoma" w:hAnsi="Tahoma" w:cs="Tahoma"/>
        </w:rPr>
        <w:lastRenderedPageBreak/>
        <w:t xml:space="preserve">visitors to </w:t>
      </w:r>
      <w:r w:rsidR="000D7B2F">
        <w:rPr>
          <w:rFonts w:ascii="Tahoma" w:hAnsi="Tahoma" w:cs="Tahoma"/>
        </w:rPr>
        <w:t>a</w:t>
      </w:r>
      <w:r w:rsidR="00392A4D" w:rsidRPr="008B3C72">
        <w:rPr>
          <w:rFonts w:ascii="Tahoma" w:hAnsi="Tahoma" w:cs="Tahoma"/>
        </w:rPr>
        <w:t xml:space="preserve">void the eastern entrance of Cambridge Road and </w:t>
      </w:r>
      <w:r>
        <w:rPr>
          <w:rFonts w:ascii="Tahoma" w:hAnsi="Tahoma" w:cs="Tahoma"/>
        </w:rPr>
        <w:t xml:space="preserve">use the western entrance instead.  The same precaution was also adopted by </w:t>
      </w:r>
      <w:r w:rsidR="00392A4D" w:rsidRPr="008B3C72">
        <w:rPr>
          <w:rFonts w:ascii="Tahoma" w:hAnsi="Tahoma" w:cs="Tahoma"/>
        </w:rPr>
        <w:t xml:space="preserve">taxis </w:t>
      </w:r>
      <w:r>
        <w:rPr>
          <w:rFonts w:ascii="Tahoma" w:hAnsi="Tahoma" w:cs="Tahoma"/>
        </w:rPr>
        <w:t xml:space="preserve">when transporting visitors to the hotel.  </w:t>
      </w:r>
    </w:p>
    <w:p w:rsidR="009D0CA5" w:rsidRPr="008B3C72" w:rsidRDefault="007316ED" w:rsidP="009D0CA5">
      <w:pPr>
        <w:jc w:val="both"/>
        <w:rPr>
          <w:rFonts w:ascii="Tahoma" w:hAnsi="Tahoma" w:cs="Tahoma"/>
        </w:rPr>
      </w:pPr>
      <w:r>
        <w:rPr>
          <w:rFonts w:ascii="Tahoma" w:hAnsi="Tahoma" w:cs="Tahoma"/>
        </w:rPr>
        <w:t xml:space="preserve">Community policing using a problem-oriented approach is a priority for the BPS </w:t>
      </w:r>
      <w:r w:rsidR="0069100D">
        <w:rPr>
          <w:rFonts w:ascii="Tahoma" w:hAnsi="Tahoma" w:cs="Tahoma"/>
        </w:rPr>
        <w:t>that is explicit in its Policing</w:t>
      </w:r>
      <w:r>
        <w:rPr>
          <w:rFonts w:ascii="Tahoma" w:hAnsi="Tahoma" w:cs="Tahoma"/>
        </w:rPr>
        <w:t xml:space="preserve"> Strategy and Annual Plan.  However, it was not always so.  </w:t>
      </w:r>
      <w:r w:rsidR="00972EEE">
        <w:rPr>
          <w:rFonts w:ascii="Tahoma" w:hAnsi="Tahoma" w:cs="Tahoma"/>
        </w:rPr>
        <w:t>Historically the BPS approach was to indiscriminately target youths in ‘troubled neighbo</w:t>
      </w:r>
      <w:r w:rsidR="005D1C3D">
        <w:rPr>
          <w:rFonts w:ascii="Tahoma" w:hAnsi="Tahoma" w:cs="Tahoma"/>
        </w:rPr>
        <w:t>u</w:t>
      </w:r>
      <w:r w:rsidR="00972EEE">
        <w:rPr>
          <w:rFonts w:ascii="Tahoma" w:hAnsi="Tahoma" w:cs="Tahoma"/>
        </w:rPr>
        <w:t>rhoods’</w:t>
      </w:r>
      <w:r w:rsidR="00184E03">
        <w:rPr>
          <w:rFonts w:ascii="Tahoma" w:hAnsi="Tahoma" w:cs="Tahoma"/>
        </w:rPr>
        <w:t xml:space="preserve"> </w:t>
      </w:r>
      <w:r w:rsidR="00972EEE">
        <w:rPr>
          <w:rFonts w:ascii="Tahoma" w:hAnsi="Tahoma" w:cs="Tahoma"/>
        </w:rPr>
        <w:t>and this had led to a lack of community support</w:t>
      </w:r>
      <w:r w:rsidR="005937A5">
        <w:rPr>
          <w:rFonts w:ascii="Tahoma" w:hAnsi="Tahoma" w:cs="Tahoma"/>
        </w:rPr>
        <w:t xml:space="preserve"> generally</w:t>
      </w:r>
      <w:r w:rsidR="00184E03">
        <w:rPr>
          <w:rFonts w:ascii="Tahoma" w:hAnsi="Tahoma" w:cs="Tahoma"/>
        </w:rPr>
        <w:t>.  The BPS invested time in</w:t>
      </w:r>
      <w:r w:rsidR="00972EEE">
        <w:rPr>
          <w:rFonts w:ascii="Tahoma" w:hAnsi="Tahoma" w:cs="Tahoma"/>
        </w:rPr>
        <w:t xml:space="preserve">to the building of trust and relationships to counter gun crime and assist investigations.  </w:t>
      </w:r>
      <w:r w:rsidR="00826E92" w:rsidRPr="008B3C72">
        <w:rPr>
          <w:rFonts w:ascii="Tahoma" w:hAnsi="Tahoma" w:cs="Tahoma"/>
        </w:rPr>
        <w:t xml:space="preserve">Members of the </w:t>
      </w:r>
      <w:r w:rsidR="000D7B2F">
        <w:rPr>
          <w:rFonts w:ascii="Tahoma" w:hAnsi="Tahoma" w:cs="Tahoma"/>
        </w:rPr>
        <w:t>BPS</w:t>
      </w:r>
      <w:r w:rsidR="00826E92" w:rsidRPr="008B3C72">
        <w:rPr>
          <w:rFonts w:ascii="Tahoma" w:hAnsi="Tahoma" w:cs="Tahoma"/>
        </w:rPr>
        <w:t xml:space="preserve"> Western Community Action Team </w:t>
      </w:r>
      <w:r w:rsidR="00972EEE">
        <w:rPr>
          <w:rFonts w:ascii="Tahoma" w:hAnsi="Tahoma" w:cs="Tahoma"/>
        </w:rPr>
        <w:t xml:space="preserve">(WCAT) </w:t>
      </w:r>
      <w:r w:rsidR="00826E92" w:rsidRPr="008B3C72">
        <w:rPr>
          <w:rFonts w:ascii="Tahoma" w:hAnsi="Tahoma" w:cs="Tahoma"/>
        </w:rPr>
        <w:t xml:space="preserve">had </w:t>
      </w:r>
      <w:r w:rsidR="00972EEE">
        <w:rPr>
          <w:rFonts w:ascii="Tahoma" w:hAnsi="Tahoma" w:cs="Tahoma"/>
        </w:rPr>
        <w:t xml:space="preserve">been deployed within the neighbourhood and built </w:t>
      </w:r>
      <w:r w:rsidR="00826E92" w:rsidRPr="008B3C72">
        <w:rPr>
          <w:rFonts w:ascii="Tahoma" w:hAnsi="Tahoma" w:cs="Tahoma"/>
        </w:rPr>
        <w:t>individual relationships with</w:t>
      </w:r>
      <w:r w:rsidR="00184E03">
        <w:rPr>
          <w:rFonts w:ascii="Tahoma" w:hAnsi="Tahoma" w:cs="Tahoma"/>
        </w:rPr>
        <w:t xml:space="preserve"> members of the Cambridge Road c</w:t>
      </w:r>
      <w:r w:rsidR="00826E92" w:rsidRPr="008B3C72">
        <w:rPr>
          <w:rFonts w:ascii="Tahoma" w:hAnsi="Tahoma" w:cs="Tahoma"/>
        </w:rPr>
        <w:t xml:space="preserve">ommunity. However, as a consequence of the problems being in existence for such a long period </w:t>
      </w:r>
      <w:r w:rsidR="00972EEE">
        <w:rPr>
          <w:rFonts w:ascii="Tahoma" w:hAnsi="Tahoma" w:cs="Tahoma"/>
        </w:rPr>
        <w:t xml:space="preserve">of time </w:t>
      </w:r>
      <w:r w:rsidR="00826E92" w:rsidRPr="008B3C72">
        <w:rPr>
          <w:rFonts w:ascii="Tahoma" w:hAnsi="Tahoma" w:cs="Tahoma"/>
        </w:rPr>
        <w:t xml:space="preserve">and the </w:t>
      </w:r>
      <w:r w:rsidR="00184E03">
        <w:rPr>
          <w:rFonts w:ascii="Tahoma" w:hAnsi="Tahoma" w:cs="Tahoma"/>
        </w:rPr>
        <w:t>perceived</w:t>
      </w:r>
      <w:r w:rsidR="00826E92" w:rsidRPr="008B3C72">
        <w:rPr>
          <w:rFonts w:ascii="Tahoma" w:hAnsi="Tahoma" w:cs="Tahoma"/>
        </w:rPr>
        <w:t xml:space="preserve"> inability of the </w:t>
      </w:r>
      <w:r w:rsidR="000D7B2F">
        <w:rPr>
          <w:rFonts w:ascii="Tahoma" w:hAnsi="Tahoma" w:cs="Tahoma"/>
        </w:rPr>
        <w:t>BPS</w:t>
      </w:r>
      <w:r w:rsidR="00826E92" w:rsidRPr="008B3C72">
        <w:rPr>
          <w:rFonts w:ascii="Tahoma" w:hAnsi="Tahoma" w:cs="Tahoma"/>
        </w:rPr>
        <w:t xml:space="preserve"> to resolve the problem in that time, there was a general feeling of hopelessness. </w:t>
      </w:r>
      <w:r w:rsidR="009D0CA5" w:rsidRPr="008B3C72">
        <w:rPr>
          <w:rFonts w:ascii="Tahoma" w:hAnsi="Tahoma" w:cs="Tahoma"/>
        </w:rPr>
        <w:t xml:space="preserve"> </w:t>
      </w:r>
    </w:p>
    <w:p w:rsidR="00900F7F" w:rsidRPr="008B3C72" w:rsidRDefault="00900F7F" w:rsidP="009D0CA5">
      <w:pPr>
        <w:jc w:val="both"/>
        <w:rPr>
          <w:rFonts w:ascii="Tahoma" w:hAnsi="Tahoma" w:cs="Tahoma"/>
        </w:rPr>
      </w:pPr>
      <w:r w:rsidRPr="008B3C72">
        <w:rPr>
          <w:rFonts w:ascii="Tahoma" w:hAnsi="Tahoma" w:cs="Tahoma"/>
        </w:rPr>
        <w:t>In 2010 the Bermuda Legislature enact</w:t>
      </w:r>
      <w:r w:rsidR="00184E03">
        <w:rPr>
          <w:rFonts w:ascii="Tahoma" w:hAnsi="Tahoma" w:cs="Tahoma"/>
        </w:rPr>
        <w:t>ed</w:t>
      </w:r>
      <w:r w:rsidRPr="008B3C72">
        <w:rPr>
          <w:rFonts w:ascii="Tahoma" w:hAnsi="Tahoma" w:cs="Tahoma"/>
        </w:rPr>
        <w:t xml:space="preserve"> </w:t>
      </w:r>
      <w:r w:rsidR="00972EEE">
        <w:rPr>
          <w:rFonts w:ascii="Tahoma" w:hAnsi="Tahoma" w:cs="Tahoma"/>
        </w:rPr>
        <w:t xml:space="preserve">an </w:t>
      </w:r>
      <w:r w:rsidRPr="008B3C72">
        <w:rPr>
          <w:rFonts w:ascii="Tahoma" w:hAnsi="Tahoma" w:cs="Tahoma"/>
        </w:rPr>
        <w:t>anti-</w:t>
      </w:r>
      <w:r w:rsidR="00972EEE">
        <w:rPr>
          <w:rFonts w:ascii="Tahoma" w:hAnsi="Tahoma" w:cs="Tahoma"/>
        </w:rPr>
        <w:t>loitering</w:t>
      </w:r>
      <w:r w:rsidRPr="008B3C72">
        <w:rPr>
          <w:rFonts w:ascii="Tahoma" w:hAnsi="Tahoma" w:cs="Tahoma"/>
        </w:rPr>
        <w:t xml:space="preserve"> </w:t>
      </w:r>
      <w:r w:rsidR="00972EEE">
        <w:rPr>
          <w:rFonts w:ascii="Tahoma" w:hAnsi="Tahoma" w:cs="Tahoma"/>
        </w:rPr>
        <w:t>law</w:t>
      </w:r>
      <w:r w:rsidRPr="008B3C72">
        <w:rPr>
          <w:rFonts w:ascii="Tahoma" w:hAnsi="Tahoma" w:cs="Tahoma"/>
        </w:rPr>
        <w:t xml:space="preserve"> that empowered the police to make </w:t>
      </w:r>
      <w:r w:rsidR="00184E03">
        <w:rPr>
          <w:rFonts w:ascii="Tahoma" w:hAnsi="Tahoma" w:cs="Tahoma"/>
        </w:rPr>
        <w:t>declare</w:t>
      </w:r>
      <w:r w:rsidRPr="008B3C72">
        <w:rPr>
          <w:rFonts w:ascii="Tahoma" w:hAnsi="Tahoma" w:cs="Tahoma"/>
        </w:rPr>
        <w:t xml:space="preserve"> that it would be unlawful for persons to congregate in specific public areas for fixed periods of time</w:t>
      </w:r>
      <w:r w:rsidR="005D1C3D">
        <w:rPr>
          <w:rFonts w:ascii="Tahoma" w:hAnsi="Tahoma" w:cs="Tahoma"/>
        </w:rPr>
        <w:t xml:space="preserve"> but </w:t>
      </w:r>
      <w:r w:rsidR="00575ABA">
        <w:rPr>
          <w:rFonts w:ascii="Tahoma" w:hAnsi="Tahoma" w:cs="Tahoma"/>
        </w:rPr>
        <w:t>this authority would not exceed</w:t>
      </w:r>
      <w:r w:rsidR="005D1C3D">
        <w:rPr>
          <w:rFonts w:ascii="Tahoma" w:hAnsi="Tahoma" w:cs="Tahoma"/>
        </w:rPr>
        <w:t xml:space="preserve"> six weeks</w:t>
      </w:r>
      <w:r w:rsidRPr="008B3C72">
        <w:rPr>
          <w:rFonts w:ascii="Tahoma" w:hAnsi="Tahoma" w:cs="Tahoma"/>
        </w:rPr>
        <w:t xml:space="preserve">. </w:t>
      </w:r>
      <w:r w:rsidR="005D1C3D">
        <w:rPr>
          <w:rFonts w:ascii="Tahoma" w:hAnsi="Tahoma" w:cs="Tahoma"/>
        </w:rPr>
        <w:t xml:space="preserve"> </w:t>
      </w:r>
      <w:r w:rsidR="005E70A3">
        <w:rPr>
          <w:rFonts w:ascii="Tahoma" w:hAnsi="Tahoma" w:cs="Tahoma"/>
        </w:rPr>
        <w:t xml:space="preserve">The process to designate such an area involved issuing a </w:t>
      </w:r>
      <w:r w:rsidR="005D1C3D">
        <w:rPr>
          <w:rFonts w:ascii="Tahoma" w:hAnsi="Tahoma" w:cs="Tahoma"/>
        </w:rPr>
        <w:t xml:space="preserve">public notice </w:t>
      </w:r>
      <w:r w:rsidR="005E70A3">
        <w:rPr>
          <w:rFonts w:ascii="Tahoma" w:hAnsi="Tahoma" w:cs="Tahoma"/>
        </w:rPr>
        <w:t xml:space="preserve">that provided details of </w:t>
      </w:r>
      <w:r w:rsidR="005D1C3D">
        <w:rPr>
          <w:rFonts w:ascii="Tahoma" w:hAnsi="Tahoma" w:cs="Tahoma"/>
        </w:rPr>
        <w:t xml:space="preserve">the area and </w:t>
      </w:r>
      <w:r w:rsidR="00575ABA">
        <w:rPr>
          <w:rFonts w:ascii="Tahoma" w:hAnsi="Tahoma" w:cs="Tahoma"/>
        </w:rPr>
        <w:t xml:space="preserve">the </w:t>
      </w:r>
      <w:r w:rsidR="005D1C3D">
        <w:rPr>
          <w:rFonts w:ascii="Tahoma" w:hAnsi="Tahoma" w:cs="Tahoma"/>
        </w:rPr>
        <w:t xml:space="preserve">time period this power would be used.  </w:t>
      </w:r>
      <w:r w:rsidR="005E70A3">
        <w:rPr>
          <w:rFonts w:ascii="Tahoma" w:hAnsi="Tahoma" w:cs="Tahoma"/>
        </w:rPr>
        <w:t xml:space="preserve">The BPS had not previously used the power and appreciated the potential controversy that might result for some arising from concerns about the constitutionality of the action.  The BPS was also concerned that the use of such a power might be perceived by some as running counter to the ethos of the prevailing community policing approach that had already made such a positive impact on its ability to investigate serious crime.  It is fair to say that the BPS viewed the use of the new power as an option of last resort that would require strong community support.  </w:t>
      </w:r>
      <w:r w:rsidR="00A86E54" w:rsidRPr="008B3C72">
        <w:rPr>
          <w:rFonts w:ascii="Tahoma" w:hAnsi="Tahoma" w:cs="Tahoma"/>
        </w:rPr>
        <w:t xml:space="preserve">   </w:t>
      </w:r>
      <w:r w:rsidRPr="008B3C72">
        <w:rPr>
          <w:rFonts w:ascii="Tahoma" w:hAnsi="Tahoma" w:cs="Tahoma"/>
        </w:rPr>
        <w:t xml:space="preserve">     </w:t>
      </w:r>
    </w:p>
    <w:p w:rsidR="00A33673" w:rsidRDefault="00A33673" w:rsidP="00251A0D">
      <w:pPr>
        <w:jc w:val="both"/>
        <w:rPr>
          <w:rFonts w:ascii="Tahoma" w:hAnsi="Tahoma" w:cs="Tahoma"/>
          <w:b/>
        </w:rPr>
      </w:pPr>
    </w:p>
    <w:p w:rsidR="002B3E28" w:rsidRDefault="00251A0D" w:rsidP="00251A0D">
      <w:pPr>
        <w:jc w:val="both"/>
        <w:rPr>
          <w:rFonts w:ascii="Tahoma" w:hAnsi="Tahoma" w:cs="Tahoma"/>
        </w:rPr>
      </w:pPr>
      <w:r w:rsidRPr="008B3C72">
        <w:rPr>
          <w:rFonts w:ascii="Tahoma" w:hAnsi="Tahoma" w:cs="Tahoma"/>
          <w:b/>
        </w:rPr>
        <w:t>Analysis:</w:t>
      </w:r>
      <w:r w:rsidR="0029021E" w:rsidRPr="008B3C72">
        <w:rPr>
          <w:rFonts w:ascii="Tahoma" w:hAnsi="Tahoma" w:cs="Tahoma"/>
          <w:b/>
        </w:rPr>
        <w:br/>
      </w:r>
      <w:r w:rsidR="0029021E" w:rsidRPr="008B3C72">
        <w:rPr>
          <w:rFonts w:ascii="Tahoma" w:hAnsi="Tahoma" w:cs="Tahoma"/>
          <w:b/>
        </w:rPr>
        <w:br/>
      </w:r>
      <w:r w:rsidR="0029021E" w:rsidRPr="008B3C72">
        <w:rPr>
          <w:rFonts w:ascii="Tahoma" w:hAnsi="Tahoma" w:cs="Tahoma"/>
        </w:rPr>
        <w:t xml:space="preserve">Specific analysis of the reoccurring problems being suffered by the Cambridge Road </w:t>
      </w:r>
      <w:r w:rsidR="004804EC" w:rsidRPr="008B3C72">
        <w:rPr>
          <w:rFonts w:ascii="Tahoma" w:hAnsi="Tahoma" w:cs="Tahoma"/>
        </w:rPr>
        <w:t>neighbourhood</w:t>
      </w:r>
      <w:r w:rsidR="0029021E" w:rsidRPr="008B3C72">
        <w:rPr>
          <w:rFonts w:ascii="Tahoma" w:hAnsi="Tahoma" w:cs="Tahoma"/>
        </w:rPr>
        <w:t xml:space="preserve"> were directly related to the ‘</w:t>
      </w:r>
      <w:r w:rsidR="00575ABA">
        <w:rPr>
          <w:rFonts w:ascii="Tahoma" w:hAnsi="Tahoma" w:cs="Tahoma"/>
        </w:rPr>
        <w:t>M.O.B.</w:t>
      </w:r>
      <w:r w:rsidR="0029021E" w:rsidRPr="008B3C72">
        <w:rPr>
          <w:rFonts w:ascii="Tahoma" w:hAnsi="Tahoma" w:cs="Tahoma"/>
        </w:rPr>
        <w:t>’</w:t>
      </w:r>
      <w:r w:rsidR="00972EEE">
        <w:rPr>
          <w:rFonts w:ascii="Tahoma" w:hAnsi="Tahoma" w:cs="Tahoma"/>
        </w:rPr>
        <w:t xml:space="preserve"> occupation</w:t>
      </w:r>
      <w:r w:rsidR="00BA67E7" w:rsidRPr="008B3C72">
        <w:rPr>
          <w:rFonts w:ascii="Tahoma" w:hAnsi="Tahoma" w:cs="Tahoma"/>
        </w:rPr>
        <w:t>, their reputation</w:t>
      </w:r>
      <w:r w:rsidR="0029021E" w:rsidRPr="008B3C72">
        <w:rPr>
          <w:rFonts w:ascii="Tahoma" w:hAnsi="Tahoma" w:cs="Tahoma"/>
        </w:rPr>
        <w:t xml:space="preserve"> and the limitations of police powers to </w:t>
      </w:r>
      <w:r w:rsidR="005E70A3">
        <w:rPr>
          <w:rFonts w:ascii="Tahoma" w:hAnsi="Tahoma" w:cs="Tahoma"/>
        </w:rPr>
        <w:t>deal with</w:t>
      </w:r>
      <w:r w:rsidR="0029021E" w:rsidRPr="008B3C72">
        <w:rPr>
          <w:rFonts w:ascii="Tahoma" w:hAnsi="Tahoma" w:cs="Tahoma"/>
        </w:rPr>
        <w:t xml:space="preserve"> the problem</w:t>
      </w:r>
      <w:r w:rsidR="00DE414B">
        <w:rPr>
          <w:rFonts w:ascii="Tahoma" w:hAnsi="Tahoma" w:cs="Tahoma"/>
        </w:rPr>
        <w:t xml:space="preserve"> and </w:t>
      </w:r>
      <w:r w:rsidR="005E70A3">
        <w:rPr>
          <w:rFonts w:ascii="Tahoma" w:hAnsi="Tahoma" w:cs="Tahoma"/>
        </w:rPr>
        <w:t xml:space="preserve">the absence of a planned coordinated and sustainable solution.  </w:t>
      </w:r>
      <w:r w:rsidR="0029021E" w:rsidRPr="008B3C72">
        <w:rPr>
          <w:rFonts w:ascii="Tahoma" w:hAnsi="Tahoma" w:cs="Tahoma"/>
        </w:rPr>
        <w:t xml:space="preserve">  </w:t>
      </w:r>
    </w:p>
    <w:p w:rsidR="00BC03CB" w:rsidRPr="008B3C72" w:rsidRDefault="0029021E" w:rsidP="00251A0D">
      <w:pPr>
        <w:jc w:val="both"/>
        <w:rPr>
          <w:rFonts w:ascii="Tahoma" w:hAnsi="Tahoma" w:cs="Tahoma"/>
        </w:rPr>
      </w:pPr>
      <w:r w:rsidRPr="008B3C72">
        <w:rPr>
          <w:rFonts w:ascii="Tahoma" w:hAnsi="Tahoma" w:cs="Tahoma"/>
        </w:rPr>
        <w:t xml:space="preserve">The </w:t>
      </w:r>
      <w:r w:rsidR="005E70A3">
        <w:rPr>
          <w:rFonts w:ascii="Tahoma" w:hAnsi="Tahoma" w:cs="Tahoma"/>
        </w:rPr>
        <w:t xml:space="preserve">established </w:t>
      </w:r>
      <w:r w:rsidRPr="008B3C72">
        <w:rPr>
          <w:rFonts w:ascii="Tahoma" w:hAnsi="Tahoma" w:cs="Tahoma"/>
        </w:rPr>
        <w:t xml:space="preserve">police approach to the problem </w:t>
      </w:r>
      <w:r w:rsidR="00BC03CB" w:rsidRPr="008B3C72">
        <w:rPr>
          <w:rFonts w:ascii="Tahoma" w:hAnsi="Tahoma" w:cs="Tahoma"/>
        </w:rPr>
        <w:t xml:space="preserve">was </w:t>
      </w:r>
      <w:r w:rsidR="005E70A3">
        <w:rPr>
          <w:rFonts w:ascii="Tahoma" w:hAnsi="Tahoma" w:cs="Tahoma"/>
        </w:rPr>
        <w:t xml:space="preserve">essentially a one-sided reactive response that was </w:t>
      </w:r>
      <w:r w:rsidR="00BC03CB" w:rsidRPr="008B3C72">
        <w:rPr>
          <w:rFonts w:ascii="Tahoma" w:hAnsi="Tahoma" w:cs="Tahoma"/>
        </w:rPr>
        <w:t>ineffective</w:t>
      </w:r>
      <w:r w:rsidR="005E70A3">
        <w:rPr>
          <w:rFonts w:ascii="Tahoma" w:hAnsi="Tahoma" w:cs="Tahoma"/>
        </w:rPr>
        <w:t xml:space="preserve">.  The relief that the police response provided for the residents was temporary, did not resolve the problem and did nothing to enhance public confidence in the BPS.  The ineffectiveness of the BPS response emboldened some of the gang members, reinforcing their perception that they were untouchable and at liberty to continue to intimidate residents after the police had left.  </w:t>
      </w:r>
      <w:r w:rsidRPr="008B3C72">
        <w:rPr>
          <w:rFonts w:ascii="Tahoma" w:hAnsi="Tahoma" w:cs="Tahoma"/>
        </w:rPr>
        <w:t xml:space="preserve">The persistence of the problem </w:t>
      </w:r>
      <w:r w:rsidR="00BC03CB" w:rsidRPr="008B3C72">
        <w:rPr>
          <w:rFonts w:ascii="Tahoma" w:hAnsi="Tahoma" w:cs="Tahoma"/>
        </w:rPr>
        <w:t xml:space="preserve">and looking at the problem through a narrow scope highlighted that the problem had been further aggravated by </w:t>
      </w:r>
      <w:r w:rsidR="004804EC" w:rsidRPr="008B3C72">
        <w:rPr>
          <w:rFonts w:ascii="Tahoma" w:hAnsi="Tahoma" w:cs="Tahoma"/>
        </w:rPr>
        <w:t>neighbourhood</w:t>
      </w:r>
      <w:r w:rsidR="00BC03CB" w:rsidRPr="008B3C72">
        <w:rPr>
          <w:rFonts w:ascii="Tahoma" w:hAnsi="Tahoma" w:cs="Tahoma"/>
        </w:rPr>
        <w:t xml:space="preserve"> frustration and their </w:t>
      </w:r>
      <w:r w:rsidRPr="008B3C72">
        <w:rPr>
          <w:rFonts w:ascii="Tahoma" w:hAnsi="Tahoma" w:cs="Tahoma"/>
        </w:rPr>
        <w:t xml:space="preserve">general lack of confidence in and a lack of support of the </w:t>
      </w:r>
      <w:r w:rsidR="000D7B2F">
        <w:rPr>
          <w:rFonts w:ascii="Tahoma" w:hAnsi="Tahoma" w:cs="Tahoma"/>
        </w:rPr>
        <w:t>BPS</w:t>
      </w:r>
      <w:r w:rsidR="002B3E28">
        <w:rPr>
          <w:rFonts w:ascii="Tahoma" w:hAnsi="Tahoma" w:cs="Tahoma"/>
        </w:rPr>
        <w:t xml:space="preserve"> as a result of a decrease in </w:t>
      </w:r>
      <w:r w:rsidR="004C24A8">
        <w:rPr>
          <w:rFonts w:ascii="Tahoma" w:hAnsi="Tahoma" w:cs="Tahoma"/>
        </w:rPr>
        <w:t xml:space="preserve">the </w:t>
      </w:r>
      <w:r w:rsidR="002B3E28">
        <w:rPr>
          <w:rFonts w:ascii="Tahoma" w:hAnsi="Tahoma" w:cs="Tahoma"/>
        </w:rPr>
        <w:t>quality of life</w:t>
      </w:r>
      <w:r w:rsidR="004C24A8">
        <w:rPr>
          <w:rFonts w:ascii="Tahoma" w:hAnsi="Tahoma" w:cs="Tahoma"/>
        </w:rPr>
        <w:t xml:space="preserve"> suffered</w:t>
      </w:r>
      <w:r w:rsidRPr="008B3C72">
        <w:rPr>
          <w:rFonts w:ascii="Tahoma" w:hAnsi="Tahoma" w:cs="Tahoma"/>
        </w:rPr>
        <w:t xml:space="preserve"> and </w:t>
      </w:r>
      <w:r w:rsidR="00BC03CB" w:rsidRPr="008B3C72">
        <w:rPr>
          <w:rFonts w:ascii="Tahoma" w:hAnsi="Tahoma" w:cs="Tahoma"/>
        </w:rPr>
        <w:t xml:space="preserve">an </w:t>
      </w:r>
      <w:r w:rsidRPr="008B3C72">
        <w:rPr>
          <w:rFonts w:ascii="Tahoma" w:hAnsi="Tahoma" w:cs="Tahoma"/>
        </w:rPr>
        <w:t xml:space="preserve">increase </w:t>
      </w:r>
      <w:r w:rsidR="00BC03CB" w:rsidRPr="008B3C72">
        <w:rPr>
          <w:rFonts w:ascii="Tahoma" w:hAnsi="Tahoma" w:cs="Tahoma"/>
        </w:rPr>
        <w:t>in</w:t>
      </w:r>
      <w:r w:rsidRPr="008B3C72">
        <w:rPr>
          <w:rFonts w:ascii="Tahoma" w:hAnsi="Tahoma" w:cs="Tahoma"/>
        </w:rPr>
        <w:t xml:space="preserve"> the fear of crime.</w:t>
      </w:r>
      <w:r w:rsidR="00175387">
        <w:rPr>
          <w:rFonts w:ascii="Tahoma" w:hAnsi="Tahoma" w:cs="Tahoma"/>
        </w:rPr>
        <w:t xml:space="preserve">  </w:t>
      </w:r>
      <w:r w:rsidR="00175387">
        <w:rPr>
          <w:rFonts w:ascii="Tahoma" w:hAnsi="Tahoma" w:cs="Tahoma"/>
        </w:rPr>
        <w:lastRenderedPageBreak/>
        <w:t xml:space="preserve">The aforementioned geographical and cultural proximity of the M.O.B. gang to the rest of Bermuda created a ‘signal crime’ effect (Innes and Fielding, 2004) resulting in the local impact of the gang activity at ‘Gun Alley’ influencing the disproportionate fear of crime to the wider Bermuda community.   </w:t>
      </w:r>
    </w:p>
    <w:p w:rsidR="0020534C" w:rsidRDefault="00BA67E7" w:rsidP="00251A0D">
      <w:pPr>
        <w:jc w:val="both"/>
        <w:rPr>
          <w:rFonts w:ascii="Tahoma" w:hAnsi="Tahoma" w:cs="Tahoma"/>
        </w:rPr>
      </w:pPr>
      <w:r w:rsidRPr="008B3C72">
        <w:rPr>
          <w:rFonts w:ascii="Tahoma" w:hAnsi="Tahoma" w:cs="Tahoma"/>
        </w:rPr>
        <w:t xml:space="preserve">The </w:t>
      </w:r>
      <w:r w:rsidR="00900F7F" w:rsidRPr="008B3C72">
        <w:rPr>
          <w:rFonts w:ascii="Tahoma" w:hAnsi="Tahoma" w:cs="Tahoma"/>
        </w:rPr>
        <w:t xml:space="preserve">working hypothesis to the problem was that the </w:t>
      </w:r>
      <w:r w:rsidR="00175387">
        <w:rPr>
          <w:rFonts w:ascii="Tahoma" w:hAnsi="Tahoma" w:cs="Tahoma"/>
        </w:rPr>
        <w:t>location was well-suited to provide an ideal environment for motivated offenders with</w:t>
      </w:r>
      <w:r w:rsidR="00184E03">
        <w:rPr>
          <w:rFonts w:ascii="Tahoma" w:hAnsi="Tahoma" w:cs="Tahoma"/>
        </w:rPr>
        <w:t>in</w:t>
      </w:r>
      <w:r w:rsidR="00175387">
        <w:rPr>
          <w:rFonts w:ascii="Tahoma" w:hAnsi="Tahoma" w:cs="Tahoma"/>
        </w:rPr>
        <w:t xml:space="preserve"> the gang to conduct their illicit activities with a degree of impunity.  The police could not approach undetected.  The lots were very densely overgrown, providing cover, concealment sites for weapons and drugs and a choice of escape paths.  There was no effective ownership of the two lots and the residents were not motivated to act as capable guardians.  From the perspective of the offenders, the </w:t>
      </w:r>
      <w:r w:rsidR="009A01E9">
        <w:rPr>
          <w:rFonts w:ascii="Tahoma" w:hAnsi="Tahoma" w:cs="Tahoma"/>
        </w:rPr>
        <w:t>benefi</w:t>
      </w:r>
      <w:r w:rsidR="000B55BD">
        <w:rPr>
          <w:rFonts w:ascii="Tahoma" w:hAnsi="Tahoma" w:cs="Tahoma"/>
        </w:rPr>
        <w:t xml:space="preserve">ts of the location outweighed the risks </w:t>
      </w:r>
      <w:r w:rsidR="00175387">
        <w:rPr>
          <w:rFonts w:ascii="Tahoma" w:hAnsi="Tahoma" w:cs="Tahoma"/>
        </w:rPr>
        <w:t xml:space="preserve">and they became comfortable at that location to the point where they </w:t>
      </w:r>
      <w:r w:rsidR="000B55BD">
        <w:rPr>
          <w:rFonts w:ascii="Tahoma" w:hAnsi="Tahoma" w:cs="Tahoma"/>
        </w:rPr>
        <w:t xml:space="preserve">erected </w:t>
      </w:r>
      <w:r w:rsidRPr="008B3C72">
        <w:rPr>
          <w:rFonts w:ascii="Tahoma" w:hAnsi="Tahoma" w:cs="Tahoma"/>
        </w:rPr>
        <w:t xml:space="preserve">shelters </w:t>
      </w:r>
      <w:r w:rsidR="0020534C">
        <w:rPr>
          <w:rFonts w:ascii="Tahoma" w:hAnsi="Tahoma" w:cs="Tahoma"/>
        </w:rPr>
        <w:t>to protect them</w:t>
      </w:r>
      <w:r w:rsidR="00184E03">
        <w:rPr>
          <w:rFonts w:ascii="Tahoma" w:hAnsi="Tahoma" w:cs="Tahoma"/>
        </w:rPr>
        <w:t>selves</w:t>
      </w:r>
      <w:r w:rsidR="0020534C">
        <w:rPr>
          <w:rFonts w:ascii="Tahoma" w:hAnsi="Tahoma" w:cs="Tahoma"/>
        </w:rPr>
        <w:t xml:space="preserve"> from the elements and set up home comforts that included </w:t>
      </w:r>
      <w:r w:rsidRPr="001743D0">
        <w:rPr>
          <w:rFonts w:ascii="Tahoma" w:hAnsi="Tahoma" w:cs="Tahoma"/>
        </w:rPr>
        <w:t>couches, recliner chairs, barbeques and tables</w:t>
      </w:r>
      <w:r w:rsidR="0020534C">
        <w:rPr>
          <w:rFonts w:ascii="Tahoma" w:hAnsi="Tahoma" w:cs="Tahoma"/>
        </w:rPr>
        <w:t>.</w:t>
      </w:r>
      <w:r w:rsidRPr="001743D0">
        <w:rPr>
          <w:rFonts w:ascii="Tahoma" w:hAnsi="Tahoma" w:cs="Tahoma"/>
        </w:rPr>
        <w:t xml:space="preserve"> </w:t>
      </w:r>
    </w:p>
    <w:p w:rsidR="00DD1876" w:rsidRDefault="00DD1876" w:rsidP="00251A0D">
      <w:pPr>
        <w:jc w:val="both"/>
        <w:rPr>
          <w:rFonts w:ascii="Tahoma" w:hAnsi="Tahoma" w:cs="Tahoma"/>
        </w:rPr>
      </w:pPr>
    </w:p>
    <w:p w:rsidR="00E1782B" w:rsidRPr="008B3C72" w:rsidRDefault="007E7BE6" w:rsidP="007E7BE6">
      <w:pPr>
        <w:jc w:val="both"/>
        <w:rPr>
          <w:rFonts w:ascii="Tahoma" w:hAnsi="Tahoma" w:cs="Tahoma"/>
          <w:b/>
        </w:rPr>
      </w:pPr>
      <w:r w:rsidRPr="008B3C72">
        <w:rPr>
          <w:rFonts w:ascii="Tahoma" w:hAnsi="Tahoma" w:cs="Tahoma"/>
          <w:b/>
        </w:rPr>
        <w:t xml:space="preserve">Response: </w:t>
      </w:r>
    </w:p>
    <w:p w:rsidR="0020534C" w:rsidRPr="008B3C72" w:rsidRDefault="0020534C" w:rsidP="0020534C">
      <w:pPr>
        <w:jc w:val="both"/>
        <w:rPr>
          <w:rFonts w:ascii="Tahoma" w:hAnsi="Tahoma" w:cs="Tahoma"/>
        </w:rPr>
      </w:pPr>
      <w:r w:rsidRPr="008B3C72">
        <w:rPr>
          <w:rFonts w:ascii="Tahoma" w:hAnsi="Tahoma" w:cs="Tahoma"/>
        </w:rPr>
        <w:t>Anti-</w:t>
      </w:r>
      <w:r>
        <w:rPr>
          <w:rFonts w:ascii="Tahoma" w:hAnsi="Tahoma" w:cs="Tahoma"/>
        </w:rPr>
        <w:t>loitering</w:t>
      </w:r>
      <w:r w:rsidRPr="008B3C72">
        <w:rPr>
          <w:rFonts w:ascii="Tahoma" w:hAnsi="Tahoma" w:cs="Tahoma"/>
        </w:rPr>
        <w:t xml:space="preserve"> legislation that had never been used before in which the police would be able to exercise dispersal powers effectively in response to the congregation of </w:t>
      </w:r>
      <w:r>
        <w:rPr>
          <w:rFonts w:ascii="Tahoma" w:hAnsi="Tahoma" w:cs="Tahoma"/>
        </w:rPr>
        <w:t>M.O.B.</w:t>
      </w:r>
      <w:r w:rsidRPr="008B3C72">
        <w:rPr>
          <w:rFonts w:ascii="Tahoma" w:hAnsi="Tahoma" w:cs="Tahoma"/>
        </w:rPr>
        <w:t xml:space="preserve"> members needed to be used in concert with other remedies to the problem. It was critical that these powers be exercised in agreement with the occupants of the Cambridge Road neighbourhood </w:t>
      </w:r>
      <w:r>
        <w:rPr>
          <w:rFonts w:ascii="Tahoma" w:hAnsi="Tahoma" w:cs="Tahoma"/>
        </w:rPr>
        <w:t>together with th</w:t>
      </w:r>
      <w:r w:rsidRPr="008B3C72">
        <w:rPr>
          <w:rFonts w:ascii="Tahoma" w:hAnsi="Tahoma" w:cs="Tahoma"/>
        </w:rPr>
        <w:t xml:space="preserve">e support </w:t>
      </w:r>
      <w:r>
        <w:rPr>
          <w:rFonts w:ascii="Tahoma" w:hAnsi="Tahoma" w:cs="Tahoma"/>
        </w:rPr>
        <w:t xml:space="preserve">and understanding </w:t>
      </w:r>
      <w:r w:rsidRPr="008B3C72">
        <w:rPr>
          <w:rFonts w:ascii="Tahoma" w:hAnsi="Tahoma" w:cs="Tahoma"/>
        </w:rPr>
        <w:t>of the wider Bermuda community</w:t>
      </w:r>
      <w:r>
        <w:rPr>
          <w:rFonts w:ascii="Tahoma" w:hAnsi="Tahoma" w:cs="Tahoma"/>
        </w:rPr>
        <w:t xml:space="preserve"> and local politicians</w:t>
      </w:r>
      <w:r w:rsidRPr="008B3C72">
        <w:rPr>
          <w:rFonts w:ascii="Tahoma" w:hAnsi="Tahoma" w:cs="Tahoma"/>
        </w:rPr>
        <w:t>. This would require an effective media strategy</w:t>
      </w:r>
      <w:r>
        <w:rPr>
          <w:rFonts w:ascii="Tahoma" w:hAnsi="Tahoma" w:cs="Tahoma"/>
        </w:rPr>
        <w:t xml:space="preserve"> and extensive stakeholder consultation</w:t>
      </w:r>
      <w:r w:rsidRPr="008B3C72">
        <w:rPr>
          <w:rFonts w:ascii="Tahoma" w:hAnsi="Tahoma" w:cs="Tahoma"/>
        </w:rPr>
        <w:t xml:space="preserve"> to </w:t>
      </w:r>
      <w:r>
        <w:rPr>
          <w:rFonts w:ascii="Tahoma" w:hAnsi="Tahoma" w:cs="Tahoma"/>
        </w:rPr>
        <w:t>direct attention to the problem being suffered on Cambridge Road and accomplish</w:t>
      </w:r>
      <w:r w:rsidRPr="008B3C72">
        <w:rPr>
          <w:rFonts w:ascii="Tahoma" w:hAnsi="Tahoma" w:cs="Tahoma"/>
        </w:rPr>
        <w:t xml:space="preserve"> a general understanding of what the police sought to achieve by exercising the powers under the legislation</w:t>
      </w:r>
      <w:r>
        <w:rPr>
          <w:rFonts w:ascii="Tahoma" w:hAnsi="Tahoma" w:cs="Tahoma"/>
        </w:rPr>
        <w:t xml:space="preserve"> and why it was proportionate to exercise the power</w:t>
      </w:r>
      <w:r w:rsidRPr="008B3C72">
        <w:rPr>
          <w:rFonts w:ascii="Tahoma" w:hAnsi="Tahoma" w:cs="Tahoma"/>
        </w:rPr>
        <w:t xml:space="preserve">.  </w:t>
      </w:r>
    </w:p>
    <w:p w:rsidR="00392A4D" w:rsidRPr="008B3C72" w:rsidRDefault="00972EEE" w:rsidP="007E7BE6">
      <w:pPr>
        <w:jc w:val="both"/>
        <w:rPr>
          <w:rFonts w:ascii="Tahoma" w:hAnsi="Tahoma" w:cs="Tahoma"/>
        </w:rPr>
      </w:pPr>
      <w:r>
        <w:rPr>
          <w:rFonts w:ascii="Tahoma" w:hAnsi="Tahoma" w:cs="Tahoma"/>
        </w:rPr>
        <w:t xml:space="preserve">The Western Area Police Commander and his CAT Officers </w:t>
      </w:r>
      <w:r w:rsidR="0026117C">
        <w:rPr>
          <w:rFonts w:ascii="Tahoma" w:hAnsi="Tahoma" w:cs="Tahoma"/>
        </w:rPr>
        <w:t>identified s</w:t>
      </w:r>
      <w:r w:rsidR="00E1782B" w:rsidRPr="008B3C72">
        <w:rPr>
          <w:rFonts w:ascii="Tahoma" w:hAnsi="Tahoma" w:cs="Tahoma"/>
        </w:rPr>
        <w:t xml:space="preserve">takeholders </w:t>
      </w:r>
      <w:r w:rsidR="0020534C">
        <w:rPr>
          <w:rFonts w:ascii="Tahoma" w:hAnsi="Tahoma" w:cs="Tahoma"/>
        </w:rPr>
        <w:t xml:space="preserve">associated with the Cambridge Road </w:t>
      </w:r>
      <w:r w:rsidR="0026117C">
        <w:rPr>
          <w:rFonts w:ascii="Tahoma" w:hAnsi="Tahoma" w:cs="Tahoma"/>
        </w:rPr>
        <w:t>problem</w:t>
      </w:r>
      <w:r w:rsidR="0020534C">
        <w:rPr>
          <w:rFonts w:ascii="Tahoma" w:hAnsi="Tahoma" w:cs="Tahoma"/>
        </w:rPr>
        <w:t>.</w:t>
      </w:r>
      <w:r w:rsidR="0026117C">
        <w:rPr>
          <w:rFonts w:ascii="Tahoma" w:hAnsi="Tahoma" w:cs="Tahoma"/>
        </w:rPr>
        <w:t xml:space="preserve"> </w:t>
      </w:r>
      <w:r w:rsidR="00E1782B" w:rsidRPr="008B3C72">
        <w:rPr>
          <w:rFonts w:ascii="Tahoma" w:hAnsi="Tahoma" w:cs="Tahoma"/>
        </w:rPr>
        <w:t>Th</w:t>
      </w:r>
      <w:r w:rsidR="0026117C">
        <w:rPr>
          <w:rFonts w:ascii="Tahoma" w:hAnsi="Tahoma" w:cs="Tahoma"/>
        </w:rPr>
        <w:t>ese</w:t>
      </w:r>
      <w:r w:rsidR="00E1782B" w:rsidRPr="008B3C72">
        <w:rPr>
          <w:rFonts w:ascii="Tahoma" w:hAnsi="Tahoma" w:cs="Tahoma"/>
        </w:rPr>
        <w:t xml:space="preserve"> included </w:t>
      </w:r>
      <w:r w:rsidR="002B3E28">
        <w:rPr>
          <w:rFonts w:ascii="Tahoma" w:hAnsi="Tahoma" w:cs="Tahoma"/>
        </w:rPr>
        <w:t xml:space="preserve">area residents, </w:t>
      </w:r>
      <w:r w:rsidR="00E1782B" w:rsidRPr="008B3C72">
        <w:rPr>
          <w:rFonts w:ascii="Tahoma" w:hAnsi="Tahoma" w:cs="Tahoma"/>
        </w:rPr>
        <w:t xml:space="preserve">the </w:t>
      </w:r>
      <w:proofErr w:type="spellStart"/>
      <w:r w:rsidR="00E1782B" w:rsidRPr="008B3C72">
        <w:rPr>
          <w:rFonts w:ascii="Tahoma" w:hAnsi="Tahoma" w:cs="Tahoma"/>
        </w:rPr>
        <w:t>Sandys</w:t>
      </w:r>
      <w:proofErr w:type="spellEnd"/>
      <w:r w:rsidR="00E1782B" w:rsidRPr="008B3C72">
        <w:rPr>
          <w:rFonts w:ascii="Tahoma" w:hAnsi="Tahoma" w:cs="Tahoma"/>
        </w:rPr>
        <w:t xml:space="preserve"> Parish Council, the local area Member of Parliament, the holders of the two lots of undeveloped land, the owner of the bar, the manager of the Cambridge Beaches Hotel</w:t>
      </w:r>
      <w:r w:rsidR="00392A4D" w:rsidRPr="008B3C72">
        <w:rPr>
          <w:rFonts w:ascii="Tahoma" w:hAnsi="Tahoma" w:cs="Tahoma"/>
        </w:rPr>
        <w:t xml:space="preserve"> and the </w:t>
      </w:r>
      <w:r w:rsidR="008D2DC6">
        <w:rPr>
          <w:rFonts w:ascii="Tahoma" w:hAnsi="Tahoma" w:cs="Tahoma"/>
        </w:rPr>
        <w:t>BPS</w:t>
      </w:r>
      <w:r w:rsidR="00392A4D" w:rsidRPr="008B3C72">
        <w:rPr>
          <w:rFonts w:ascii="Tahoma" w:hAnsi="Tahoma" w:cs="Tahoma"/>
        </w:rPr>
        <w:t xml:space="preserve">.  Members of the </w:t>
      </w:r>
      <w:r w:rsidR="000D7B2F">
        <w:rPr>
          <w:rFonts w:ascii="Tahoma" w:hAnsi="Tahoma" w:cs="Tahoma"/>
        </w:rPr>
        <w:t>BPS</w:t>
      </w:r>
      <w:r w:rsidR="00392A4D" w:rsidRPr="008B3C72">
        <w:rPr>
          <w:rFonts w:ascii="Tahoma" w:hAnsi="Tahoma" w:cs="Tahoma"/>
        </w:rPr>
        <w:t xml:space="preserve"> Western Area Community Action Team </w:t>
      </w:r>
      <w:r w:rsidR="00022D61">
        <w:rPr>
          <w:rFonts w:ascii="Tahoma" w:hAnsi="Tahoma" w:cs="Tahoma"/>
        </w:rPr>
        <w:t xml:space="preserve">(WCAT) </w:t>
      </w:r>
      <w:r w:rsidR="00392A4D" w:rsidRPr="008B3C72">
        <w:rPr>
          <w:rFonts w:ascii="Tahoma" w:hAnsi="Tahoma" w:cs="Tahoma"/>
        </w:rPr>
        <w:t xml:space="preserve">visited with all stakeholders and a meeting venue and date was agreed.  </w:t>
      </w:r>
    </w:p>
    <w:p w:rsidR="00A86E54" w:rsidRPr="008B3C72" w:rsidRDefault="00392A4D" w:rsidP="007E7BE6">
      <w:pPr>
        <w:jc w:val="both"/>
        <w:rPr>
          <w:rFonts w:ascii="Tahoma" w:hAnsi="Tahoma" w:cs="Tahoma"/>
        </w:rPr>
      </w:pPr>
      <w:r w:rsidRPr="008B3C72">
        <w:rPr>
          <w:rFonts w:ascii="Tahoma" w:hAnsi="Tahoma" w:cs="Tahoma"/>
        </w:rPr>
        <w:t>At the meeting</w:t>
      </w:r>
      <w:r w:rsidR="008D2DC6">
        <w:rPr>
          <w:rFonts w:ascii="Tahoma" w:hAnsi="Tahoma" w:cs="Tahoma"/>
        </w:rPr>
        <w:t>,</w:t>
      </w:r>
      <w:r w:rsidRPr="008B3C72">
        <w:rPr>
          <w:rFonts w:ascii="Tahoma" w:hAnsi="Tahoma" w:cs="Tahoma"/>
        </w:rPr>
        <w:t xml:space="preserve"> an analysis of the problem being suffered was presented in a narrow scope from both a police and </w:t>
      </w:r>
      <w:r w:rsidR="004804EC" w:rsidRPr="008B3C72">
        <w:rPr>
          <w:rFonts w:ascii="Tahoma" w:hAnsi="Tahoma" w:cs="Tahoma"/>
        </w:rPr>
        <w:t>neighbourhood</w:t>
      </w:r>
      <w:r w:rsidRPr="008B3C72">
        <w:rPr>
          <w:rFonts w:ascii="Tahoma" w:hAnsi="Tahoma" w:cs="Tahoma"/>
        </w:rPr>
        <w:t xml:space="preserve"> perspective. </w:t>
      </w:r>
      <w:r w:rsidR="0026117C">
        <w:rPr>
          <w:rFonts w:ascii="Tahoma" w:hAnsi="Tahoma" w:cs="Tahoma"/>
        </w:rPr>
        <w:t xml:space="preserve">  The attendees of the meeting galvanized and formed a</w:t>
      </w:r>
      <w:r w:rsidRPr="008B3C72">
        <w:rPr>
          <w:rFonts w:ascii="Tahoma" w:hAnsi="Tahoma" w:cs="Tahoma"/>
        </w:rPr>
        <w:t xml:space="preserve"> Community Action Group </w:t>
      </w:r>
      <w:r w:rsidR="0026117C">
        <w:rPr>
          <w:rFonts w:ascii="Tahoma" w:hAnsi="Tahoma" w:cs="Tahoma"/>
        </w:rPr>
        <w:t xml:space="preserve">(CAG) and together they </w:t>
      </w:r>
      <w:r w:rsidRPr="008B3C72">
        <w:rPr>
          <w:rFonts w:ascii="Tahoma" w:hAnsi="Tahoma" w:cs="Tahoma"/>
        </w:rPr>
        <w:t xml:space="preserve">brainstormed </w:t>
      </w:r>
      <w:r w:rsidR="0026117C">
        <w:rPr>
          <w:rFonts w:ascii="Tahoma" w:hAnsi="Tahoma" w:cs="Tahoma"/>
        </w:rPr>
        <w:t xml:space="preserve">and discussed </w:t>
      </w:r>
      <w:r w:rsidRPr="008B3C72">
        <w:rPr>
          <w:rFonts w:ascii="Tahoma" w:hAnsi="Tahoma" w:cs="Tahoma"/>
        </w:rPr>
        <w:t xml:space="preserve">solutions to the problem.  </w:t>
      </w:r>
    </w:p>
    <w:p w:rsidR="009606A2" w:rsidRPr="008B3C72" w:rsidRDefault="0020534C" w:rsidP="007E7BE6">
      <w:pPr>
        <w:jc w:val="both"/>
        <w:rPr>
          <w:rFonts w:ascii="Tahoma" w:hAnsi="Tahoma" w:cs="Tahoma"/>
        </w:rPr>
      </w:pPr>
      <w:r>
        <w:rPr>
          <w:rFonts w:ascii="Tahoma" w:hAnsi="Tahoma" w:cs="Tahoma"/>
        </w:rPr>
        <w:t xml:space="preserve">The challenges of creating a sustainable solution were discussed and it was agreed that residents </w:t>
      </w:r>
      <w:r w:rsidR="009606A2" w:rsidRPr="008B3C72">
        <w:rPr>
          <w:rFonts w:ascii="Tahoma" w:hAnsi="Tahoma" w:cs="Tahoma"/>
        </w:rPr>
        <w:t xml:space="preserve">of the Cambridge Road </w:t>
      </w:r>
      <w:r w:rsidR="004804EC" w:rsidRPr="008B3C72">
        <w:rPr>
          <w:rFonts w:ascii="Tahoma" w:hAnsi="Tahoma" w:cs="Tahoma"/>
        </w:rPr>
        <w:t>neighbourhood</w:t>
      </w:r>
      <w:r w:rsidR="009606A2" w:rsidRPr="008B3C72">
        <w:rPr>
          <w:rFonts w:ascii="Tahoma" w:hAnsi="Tahoma" w:cs="Tahoma"/>
        </w:rPr>
        <w:t xml:space="preserve"> </w:t>
      </w:r>
      <w:r>
        <w:rPr>
          <w:rFonts w:ascii="Tahoma" w:hAnsi="Tahoma" w:cs="Tahoma"/>
        </w:rPr>
        <w:t xml:space="preserve">needed to assume the role of </w:t>
      </w:r>
      <w:r w:rsidR="00DE414B">
        <w:rPr>
          <w:rFonts w:ascii="Tahoma" w:hAnsi="Tahoma" w:cs="Tahoma"/>
        </w:rPr>
        <w:t xml:space="preserve">capable guardians </w:t>
      </w:r>
      <w:r>
        <w:rPr>
          <w:rFonts w:ascii="Tahoma" w:hAnsi="Tahoma" w:cs="Tahoma"/>
        </w:rPr>
        <w:t>and</w:t>
      </w:r>
      <w:r w:rsidR="0026117C">
        <w:rPr>
          <w:rFonts w:ascii="Tahoma" w:hAnsi="Tahoma" w:cs="Tahoma"/>
        </w:rPr>
        <w:t xml:space="preserve"> work together to resolve the problem</w:t>
      </w:r>
      <w:r>
        <w:rPr>
          <w:rFonts w:ascii="Tahoma" w:hAnsi="Tahoma" w:cs="Tahoma"/>
        </w:rPr>
        <w:t>.  Critical success factors were agreed including the need for</w:t>
      </w:r>
      <w:r w:rsidR="00146D37">
        <w:rPr>
          <w:rFonts w:ascii="Tahoma" w:hAnsi="Tahoma" w:cs="Tahoma"/>
        </w:rPr>
        <w:t xml:space="preserve"> </w:t>
      </w:r>
      <w:r w:rsidR="009606A2" w:rsidRPr="008B3C72">
        <w:rPr>
          <w:rFonts w:ascii="Tahoma" w:hAnsi="Tahoma" w:cs="Tahoma"/>
        </w:rPr>
        <w:t xml:space="preserve">regular </w:t>
      </w:r>
      <w:r w:rsidR="00146D37">
        <w:rPr>
          <w:rFonts w:ascii="Tahoma" w:hAnsi="Tahoma" w:cs="Tahoma"/>
        </w:rPr>
        <w:t xml:space="preserve">CAG and BPS </w:t>
      </w:r>
      <w:r>
        <w:rPr>
          <w:rFonts w:ascii="Tahoma" w:hAnsi="Tahoma" w:cs="Tahoma"/>
        </w:rPr>
        <w:t xml:space="preserve">meetings, the need to eliminate the environmental </w:t>
      </w:r>
      <w:r>
        <w:rPr>
          <w:rFonts w:ascii="Tahoma" w:hAnsi="Tahoma" w:cs="Tahoma"/>
        </w:rPr>
        <w:lastRenderedPageBreak/>
        <w:t xml:space="preserve">factors that helped facilitate the </w:t>
      </w:r>
      <w:r w:rsidR="0026117C">
        <w:rPr>
          <w:rFonts w:ascii="Tahoma" w:hAnsi="Tahoma" w:cs="Tahoma"/>
        </w:rPr>
        <w:t>gang occupation</w:t>
      </w:r>
      <w:r>
        <w:rPr>
          <w:rFonts w:ascii="Tahoma" w:hAnsi="Tahoma" w:cs="Tahoma"/>
        </w:rPr>
        <w:t>, the</w:t>
      </w:r>
      <w:r w:rsidR="0026117C">
        <w:rPr>
          <w:rFonts w:ascii="Tahoma" w:hAnsi="Tahoma" w:cs="Tahoma"/>
        </w:rPr>
        <w:t xml:space="preserve"> </w:t>
      </w:r>
      <w:r>
        <w:rPr>
          <w:rFonts w:ascii="Tahoma" w:hAnsi="Tahoma" w:cs="Tahoma"/>
        </w:rPr>
        <w:t>creation of</w:t>
      </w:r>
      <w:r w:rsidR="009606A2" w:rsidRPr="008B3C72">
        <w:rPr>
          <w:rFonts w:ascii="Tahoma" w:hAnsi="Tahoma" w:cs="Tahoma"/>
        </w:rPr>
        <w:t xml:space="preserve"> an active </w:t>
      </w:r>
      <w:r w:rsidR="004804EC" w:rsidRPr="008B3C72">
        <w:rPr>
          <w:rFonts w:ascii="Tahoma" w:hAnsi="Tahoma" w:cs="Tahoma"/>
        </w:rPr>
        <w:t>Neighbourhood</w:t>
      </w:r>
      <w:r w:rsidR="009606A2" w:rsidRPr="008B3C72">
        <w:rPr>
          <w:rFonts w:ascii="Tahoma" w:hAnsi="Tahoma" w:cs="Tahoma"/>
        </w:rPr>
        <w:t xml:space="preserve"> Watch Group</w:t>
      </w:r>
      <w:r w:rsidR="00146D37">
        <w:rPr>
          <w:rFonts w:ascii="Tahoma" w:hAnsi="Tahoma" w:cs="Tahoma"/>
        </w:rPr>
        <w:t xml:space="preserve"> and for the BPS to exercise </w:t>
      </w:r>
      <w:r w:rsidR="00AB792C">
        <w:rPr>
          <w:rFonts w:ascii="Tahoma" w:hAnsi="Tahoma" w:cs="Tahoma"/>
        </w:rPr>
        <w:t xml:space="preserve">in </w:t>
      </w:r>
      <w:r w:rsidR="00146D37">
        <w:rPr>
          <w:rFonts w:ascii="Tahoma" w:hAnsi="Tahoma" w:cs="Tahoma"/>
        </w:rPr>
        <w:t xml:space="preserve">concert with these measures </w:t>
      </w:r>
      <w:r>
        <w:rPr>
          <w:rFonts w:ascii="Tahoma" w:hAnsi="Tahoma" w:cs="Tahoma"/>
        </w:rPr>
        <w:t>new</w:t>
      </w:r>
      <w:r w:rsidR="00146D37">
        <w:rPr>
          <w:rFonts w:ascii="Tahoma" w:hAnsi="Tahoma" w:cs="Tahoma"/>
        </w:rPr>
        <w:t xml:space="preserve"> anti-loitering powers </w:t>
      </w:r>
      <w:r>
        <w:rPr>
          <w:rFonts w:ascii="Tahoma" w:hAnsi="Tahoma" w:cs="Tahoma"/>
        </w:rPr>
        <w:t xml:space="preserve">to disrupt the anti-social </w:t>
      </w:r>
      <w:r w:rsidR="00146D37">
        <w:rPr>
          <w:rFonts w:ascii="Tahoma" w:hAnsi="Tahoma" w:cs="Tahoma"/>
        </w:rPr>
        <w:t>behaviours</w:t>
      </w:r>
      <w:r w:rsidR="009606A2" w:rsidRPr="008B3C72">
        <w:rPr>
          <w:rFonts w:ascii="Tahoma" w:hAnsi="Tahoma" w:cs="Tahoma"/>
        </w:rPr>
        <w:t xml:space="preserve">.  </w:t>
      </w:r>
    </w:p>
    <w:p w:rsidR="0020534C" w:rsidRDefault="0020534C" w:rsidP="007E7BE6">
      <w:pPr>
        <w:jc w:val="both"/>
        <w:rPr>
          <w:rFonts w:ascii="Tahoma" w:hAnsi="Tahoma" w:cs="Tahoma"/>
        </w:rPr>
      </w:pPr>
      <w:r>
        <w:rPr>
          <w:rFonts w:ascii="Tahoma" w:hAnsi="Tahoma" w:cs="Tahoma"/>
        </w:rPr>
        <w:t>Working togeth</w:t>
      </w:r>
      <w:r w:rsidR="003E1A8C">
        <w:rPr>
          <w:rFonts w:ascii="Tahoma" w:hAnsi="Tahoma" w:cs="Tahoma"/>
        </w:rPr>
        <w:t xml:space="preserve">er over a period of two weeks, </w:t>
      </w:r>
      <w:r>
        <w:rPr>
          <w:rFonts w:ascii="Tahoma" w:hAnsi="Tahoma" w:cs="Tahoma"/>
        </w:rPr>
        <w:t>t</w:t>
      </w:r>
      <w:r w:rsidR="00A86E54" w:rsidRPr="008B3C72">
        <w:rPr>
          <w:rFonts w:ascii="Tahoma" w:hAnsi="Tahoma" w:cs="Tahoma"/>
        </w:rPr>
        <w:t xml:space="preserve">he </w:t>
      </w:r>
      <w:r w:rsidR="0026117C">
        <w:rPr>
          <w:rFonts w:ascii="Tahoma" w:hAnsi="Tahoma" w:cs="Tahoma"/>
        </w:rPr>
        <w:t>C</w:t>
      </w:r>
      <w:r w:rsidR="00146D37">
        <w:rPr>
          <w:rFonts w:ascii="Tahoma" w:hAnsi="Tahoma" w:cs="Tahoma"/>
        </w:rPr>
        <w:t>A</w:t>
      </w:r>
      <w:r w:rsidR="0026117C">
        <w:rPr>
          <w:rFonts w:ascii="Tahoma" w:hAnsi="Tahoma" w:cs="Tahoma"/>
        </w:rPr>
        <w:t>G</w:t>
      </w:r>
      <w:r w:rsidR="009606A2" w:rsidRPr="008B3C72">
        <w:rPr>
          <w:rFonts w:ascii="Tahoma" w:hAnsi="Tahoma" w:cs="Tahoma"/>
        </w:rPr>
        <w:t xml:space="preserve"> and </w:t>
      </w:r>
      <w:r w:rsidR="0026117C">
        <w:rPr>
          <w:rFonts w:ascii="Tahoma" w:hAnsi="Tahoma" w:cs="Tahoma"/>
        </w:rPr>
        <w:t xml:space="preserve">the BPS </w:t>
      </w:r>
      <w:r>
        <w:rPr>
          <w:rFonts w:ascii="Tahoma" w:hAnsi="Tahoma" w:cs="Tahoma"/>
        </w:rPr>
        <w:t>developed</w:t>
      </w:r>
      <w:r w:rsidR="0026117C">
        <w:rPr>
          <w:rFonts w:ascii="Tahoma" w:hAnsi="Tahoma" w:cs="Tahoma"/>
        </w:rPr>
        <w:t xml:space="preserve"> plan</w:t>
      </w:r>
      <w:r>
        <w:rPr>
          <w:rFonts w:ascii="Tahoma" w:hAnsi="Tahoma" w:cs="Tahoma"/>
        </w:rPr>
        <w:t xml:space="preserve">s to put in place the appropriate prevention mechanisms to neutralize the perennial neighbourhood problems outlined from the perspective of Rational Choice </w:t>
      </w:r>
    </w:p>
    <w:p w:rsidR="000A2D17" w:rsidRPr="008B3C72" w:rsidRDefault="0026117C" w:rsidP="007E7BE6">
      <w:pPr>
        <w:jc w:val="both"/>
        <w:rPr>
          <w:rFonts w:ascii="Tahoma" w:hAnsi="Tahoma" w:cs="Tahoma"/>
        </w:rPr>
      </w:pPr>
      <w:r>
        <w:rPr>
          <w:rFonts w:ascii="Tahoma" w:hAnsi="Tahoma" w:cs="Tahoma"/>
        </w:rPr>
        <w:t xml:space="preserve">The </w:t>
      </w:r>
      <w:r w:rsidR="0020534C">
        <w:rPr>
          <w:rFonts w:ascii="Tahoma" w:hAnsi="Tahoma" w:cs="Tahoma"/>
        </w:rPr>
        <w:t xml:space="preserve">response </w:t>
      </w:r>
      <w:r>
        <w:rPr>
          <w:rFonts w:ascii="Tahoma" w:hAnsi="Tahoma" w:cs="Tahoma"/>
        </w:rPr>
        <w:t xml:space="preserve">plan </w:t>
      </w:r>
      <w:r w:rsidR="000B55BD">
        <w:rPr>
          <w:rFonts w:ascii="Tahoma" w:hAnsi="Tahoma" w:cs="Tahoma"/>
        </w:rPr>
        <w:t>included:</w:t>
      </w:r>
      <w:r w:rsidR="000A2D17" w:rsidRPr="008B3C72">
        <w:rPr>
          <w:rFonts w:ascii="Tahoma" w:hAnsi="Tahoma" w:cs="Tahoma"/>
        </w:rPr>
        <w:t xml:space="preserve">  </w:t>
      </w:r>
    </w:p>
    <w:p w:rsidR="00A86E54" w:rsidRDefault="00A86E54" w:rsidP="009D5820">
      <w:pPr>
        <w:pStyle w:val="ListParagraph"/>
        <w:numPr>
          <w:ilvl w:val="0"/>
          <w:numId w:val="4"/>
        </w:numPr>
        <w:jc w:val="both"/>
        <w:rPr>
          <w:rFonts w:ascii="Tahoma" w:hAnsi="Tahoma" w:cs="Tahoma"/>
        </w:rPr>
      </w:pPr>
      <w:r w:rsidRPr="000B55BD">
        <w:rPr>
          <w:rFonts w:ascii="Tahoma" w:hAnsi="Tahoma" w:cs="Tahoma"/>
        </w:rPr>
        <w:t xml:space="preserve">A joint press conference </w:t>
      </w:r>
      <w:r w:rsidR="0020534C">
        <w:rPr>
          <w:rFonts w:ascii="Tahoma" w:hAnsi="Tahoma" w:cs="Tahoma"/>
        </w:rPr>
        <w:t xml:space="preserve">was </w:t>
      </w:r>
      <w:r w:rsidRPr="000B55BD">
        <w:rPr>
          <w:rFonts w:ascii="Tahoma" w:hAnsi="Tahoma" w:cs="Tahoma"/>
        </w:rPr>
        <w:t xml:space="preserve">held in which members of the </w:t>
      </w:r>
      <w:r w:rsidR="00575ABA">
        <w:rPr>
          <w:rFonts w:ascii="Tahoma" w:hAnsi="Tahoma" w:cs="Tahoma"/>
        </w:rPr>
        <w:t>CAG</w:t>
      </w:r>
      <w:r w:rsidRPr="000B55BD">
        <w:rPr>
          <w:rFonts w:ascii="Tahoma" w:hAnsi="Tahoma" w:cs="Tahoma"/>
        </w:rPr>
        <w:t xml:space="preserve"> and </w:t>
      </w:r>
      <w:r w:rsidR="000A2D17" w:rsidRPr="000B55BD">
        <w:rPr>
          <w:rFonts w:ascii="Tahoma" w:hAnsi="Tahoma" w:cs="Tahoma"/>
        </w:rPr>
        <w:t xml:space="preserve">the </w:t>
      </w:r>
      <w:r w:rsidR="000D7B2F">
        <w:rPr>
          <w:rFonts w:ascii="Tahoma" w:hAnsi="Tahoma" w:cs="Tahoma"/>
        </w:rPr>
        <w:t>BPS</w:t>
      </w:r>
      <w:r w:rsidRPr="000B55BD">
        <w:rPr>
          <w:rFonts w:ascii="Tahoma" w:hAnsi="Tahoma" w:cs="Tahoma"/>
        </w:rPr>
        <w:t xml:space="preserve"> </w:t>
      </w:r>
      <w:r w:rsidR="000A2D17" w:rsidRPr="000B55BD">
        <w:rPr>
          <w:rFonts w:ascii="Tahoma" w:hAnsi="Tahoma" w:cs="Tahoma"/>
        </w:rPr>
        <w:t>were</w:t>
      </w:r>
      <w:r w:rsidRPr="000B55BD">
        <w:rPr>
          <w:rFonts w:ascii="Tahoma" w:hAnsi="Tahoma" w:cs="Tahoma"/>
        </w:rPr>
        <w:t xml:space="preserve"> represented. </w:t>
      </w:r>
      <w:r w:rsidR="000A2D17" w:rsidRPr="000B55BD">
        <w:rPr>
          <w:rFonts w:ascii="Tahoma" w:hAnsi="Tahoma" w:cs="Tahoma"/>
        </w:rPr>
        <w:t xml:space="preserve">The </w:t>
      </w:r>
      <w:r w:rsidR="0020534C">
        <w:rPr>
          <w:rFonts w:ascii="Tahoma" w:hAnsi="Tahoma" w:cs="Tahoma"/>
        </w:rPr>
        <w:t xml:space="preserve">press conference was used as a publicity mechanism to raise the public awareness and understanding of the </w:t>
      </w:r>
      <w:r w:rsidR="000A2D17" w:rsidRPr="000B55BD">
        <w:rPr>
          <w:rFonts w:ascii="Tahoma" w:hAnsi="Tahoma" w:cs="Tahoma"/>
        </w:rPr>
        <w:t xml:space="preserve">scope of the problem suffered by the Cambridge Road </w:t>
      </w:r>
      <w:r w:rsidR="004804EC" w:rsidRPr="000B55BD">
        <w:rPr>
          <w:rFonts w:ascii="Tahoma" w:hAnsi="Tahoma" w:cs="Tahoma"/>
        </w:rPr>
        <w:t>neighbourhood</w:t>
      </w:r>
      <w:r w:rsidR="009D5820">
        <w:rPr>
          <w:rFonts w:ascii="Tahoma" w:hAnsi="Tahoma" w:cs="Tahoma"/>
        </w:rPr>
        <w:t>.  This also helped prepare and gather support for the use of</w:t>
      </w:r>
      <w:r w:rsidR="000A2D17" w:rsidRPr="000B55BD">
        <w:rPr>
          <w:rFonts w:ascii="Tahoma" w:hAnsi="Tahoma" w:cs="Tahoma"/>
        </w:rPr>
        <w:t xml:space="preserve"> anti-</w:t>
      </w:r>
      <w:r w:rsidR="0026117C">
        <w:rPr>
          <w:rFonts w:ascii="Tahoma" w:hAnsi="Tahoma" w:cs="Tahoma"/>
        </w:rPr>
        <w:t>loitering</w:t>
      </w:r>
      <w:r w:rsidR="000A2D17" w:rsidRPr="000B55BD">
        <w:rPr>
          <w:rFonts w:ascii="Tahoma" w:hAnsi="Tahoma" w:cs="Tahoma"/>
        </w:rPr>
        <w:t xml:space="preserve"> police</w:t>
      </w:r>
      <w:r w:rsidR="009A01E9" w:rsidRPr="000B55BD">
        <w:rPr>
          <w:rFonts w:ascii="Tahoma" w:hAnsi="Tahoma" w:cs="Tahoma"/>
        </w:rPr>
        <w:t xml:space="preserve"> powers</w:t>
      </w:r>
      <w:r w:rsidR="009D5820">
        <w:rPr>
          <w:rFonts w:ascii="Tahoma" w:hAnsi="Tahoma" w:cs="Tahoma"/>
        </w:rPr>
        <w:t xml:space="preserve"> that would be exercised and why exercise of these powers was proportionate to the problem. </w:t>
      </w:r>
      <w:r w:rsidR="009A01E9" w:rsidRPr="000B55BD">
        <w:rPr>
          <w:rFonts w:ascii="Tahoma" w:hAnsi="Tahoma" w:cs="Tahoma"/>
        </w:rPr>
        <w:t>T</w:t>
      </w:r>
      <w:r w:rsidR="000A2D17" w:rsidRPr="000B55BD">
        <w:rPr>
          <w:rFonts w:ascii="Tahoma" w:hAnsi="Tahoma" w:cs="Tahoma"/>
        </w:rPr>
        <w:t xml:space="preserve">he consequences for non-compliance </w:t>
      </w:r>
      <w:r w:rsidR="009D5820">
        <w:rPr>
          <w:rFonts w:ascii="Tahoma" w:hAnsi="Tahoma" w:cs="Tahoma"/>
        </w:rPr>
        <w:t xml:space="preserve">were explained </w:t>
      </w:r>
      <w:r w:rsidR="000A2D17" w:rsidRPr="000B55BD">
        <w:rPr>
          <w:rFonts w:ascii="Tahoma" w:hAnsi="Tahoma" w:cs="Tahoma"/>
        </w:rPr>
        <w:t>and what i</w:t>
      </w:r>
      <w:r w:rsidR="00AB792C">
        <w:rPr>
          <w:rFonts w:ascii="Tahoma" w:hAnsi="Tahoma" w:cs="Tahoma"/>
        </w:rPr>
        <w:t>t</w:t>
      </w:r>
      <w:r w:rsidR="000A2D17" w:rsidRPr="000B55BD">
        <w:rPr>
          <w:rFonts w:ascii="Tahoma" w:hAnsi="Tahoma" w:cs="Tahoma"/>
        </w:rPr>
        <w:t xml:space="preserve"> hoped to achieve not only for the Cambridge Road </w:t>
      </w:r>
      <w:r w:rsidR="004804EC" w:rsidRPr="000B55BD">
        <w:rPr>
          <w:rFonts w:ascii="Tahoma" w:hAnsi="Tahoma" w:cs="Tahoma"/>
        </w:rPr>
        <w:t>neighbourhood</w:t>
      </w:r>
      <w:r w:rsidR="000A2D17" w:rsidRPr="000B55BD">
        <w:rPr>
          <w:rFonts w:ascii="Tahoma" w:hAnsi="Tahoma" w:cs="Tahoma"/>
        </w:rPr>
        <w:t xml:space="preserve"> but also the benefits for the wider Bermuda community</w:t>
      </w:r>
      <w:r w:rsidR="009D5820">
        <w:rPr>
          <w:rFonts w:ascii="Tahoma" w:hAnsi="Tahoma" w:cs="Tahoma"/>
        </w:rPr>
        <w:t>.</w:t>
      </w:r>
      <w:r w:rsidR="009A01E9" w:rsidRPr="000B55BD">
        <w:rPr>
          <w:rFonts w:ascii="Tahoma" w:hAnsi="Tahoma" w:cs="Tahoma"/>
        </w:rPr>
        <w:t xml:space="preserve"> </w:t>
      </w:r>
    </w:p>
    <w:p w:rsidR="009D5820" w:rsidRPr="000B55BD" w:rsidRDefault="009D5820" w:rsidP="009D5820">
      <w:pPr>
        <w:pStyle w:val="ListParagraph"/>
        <w:jc w:val="both"/>
        <w:rPr>
          <w:rFonts w:ascii="Tahoma" w:hAnsi="Tahoma" w:cs="Tahoma"/>
        </w:rPr>
      </w:pPr>
    </w:p>
    <w:p w:rsidR="009D5820" w:rsidRDefault="00146D37" w:rsidP="000B55BD">
      <w:pPr>
        <w:pStyle w:val="ListParagraph"/>
        <w:numPr>
          <w:ilvl w:val="0"/>
          <w:numId w:val="4"/>
        </w:numPr>
        <w:jc w:val="both"/>
        <w:rPr>
          <w:rFonts w:ascii="Tahoma" w:hAnsi="Tahoma" w:cs="Tahoma"/>
        </w:rPr>
      </w:pPr>
      <w:r>
        <w:rPr>
          <w:rFonts w:ascii="Tahoma" w:hAnsi="Tahoma" w:cs="Tahoma"/>
        </w:rPr>
        <w:t>The BPS caused public notice of its intent to exercise anti-loitering powers of enforcement, the area and duration th</w:t>
      </w:r>
      <w:r w:rsidR="00361970">
        <w:rPr>
          <w:rFonts w:ascii="Tahoma" w:hAnsi="Tahoma" w:cs="Tahoma"/>
        </w:rPr>
        <w:t>is</w:t>
      </w:r>
      <w:r>
        <w:rPr>
          <w:rFonts w:ascii="Tahoma" w:hAnsi="Tahoma" w:cs="Tahoma"/>
        </w:rPr>
        <w:t xml:space="preserve"> power would be exercised in </w:t>
      </w:r>
      <w:r w:rsidR="00361970">
        <w:rPr>
          <w:rFonts w:ascii="Tahoma" w:hAnsi="Tahoma" w:cs="Tahoma"/>
        </w:rPr>
        <w:t xml:space="preserve">the </w:t>
      </w:r>
      <w:r>
        <w:rPr>
          <w:rFonts w:ascii="Tahoma" w:hAnsi="Tahoma" w:cs="Tahoma"/>
        </w:rPr>
        <w:t xml:space="preserve">media </w:t>
      </w:r>
      <w:r w:rsidR="00F12969">
        <w:rPr>
          <w:rFonts w:ascii="Tahoma" w:hAnsi="Tahoma" w:cs="Tahoma"/>
        </w:rPr>
        <w:t>and that these powers would be enforced f</w:t>
      </w:r>
      <w:r>
        <w:rPr>
          <w:rFonts w:ascii="Tahoma" w:hAnsi="Tahoma" w:cs="Tahoma"/>
        </w:rPr>
        <w:t xml:space="preserve">or the </w:t>
      </w:r>
      <w:r w:rsidR="00A86E54" w:rsidRPr="000B55BD">
        <w:rPr>
          <w:rFonts w:ascii="Tahoma" w:hAnsi="Tahoma" w:cs="Tahoma"/>
        </w:rPr>
        <w:t>maximum permitted time</w:t>
      </w:r>
      <w:r w:rsidR="00F12969">
        <w:rPr>
          <w:rFonts w:ascii="Tahoma" w:hAnsi="Tahoma" w:cs="Tahoma"/>
        </w:rPr>
        <w:t xml:space="preserve"> </w:t>
      </w:r>
      <w:r w:rsidR="00F12969" w:rsidRPr="00CD56DF">
        <w:rPr>
          <w:rFonts w:ascii="Tahoma" w:hAnsi="Tahoma" w:cs="Tahoma"/>
        </w:rPr>
        <w:t xml:space="preserve">(See Appendix </w:t>
      </w:r>
      <w:r w:rsidR="00CD56DF" w:rsidRPr="00CD56DF">
        <w:rPr>
          <w:rFonts w:ascii="Tahoma" w:hAnsi="Tahoma" w:cs="Tahoma"/>
        </w:rPr>
        <w:t>B</w:t>
      </w:r>
      <w:r w:rsidR="00F12969" w:rsidRPr="00CD56DF">
        <w:rPr>
          <w:rFonts w:ascii="Tahoma" w:hAnsi="Tahoma" w:cs="Tahoma"/>
        </w:rPr>
        <w:t>)</w:t>
      </w:r>
      <w:r w:rsidR="00A86E54" w:rsidRPr="00CD56DF">
        <w:rPr>
          <w:rFonts w:ascii="Tahoma" w:hAnsi="Tahoma" w:cs="Tahoma"/>
        </w:rPr>
        <w:t>.</w:t>
      </w:r>
      <w:r w:rsidR="000A2D17" w:rsidRPr="000B55BD">
        <w:rPr>
          <w:rFonts w:ascii="Tahoma" w:hAnsi="Tahoma" w:cs="Tahoma"/>
        </w:rPr>
        <w:t xml:space="preserve"> </w:t>
      </w:r>
    </w:p>
    <w:p w:rsidR="009D5820" w:rsidRPr="009D5820" w:rsidRDefault="009D5820" w:rsidP="009D5820">
      <w:pPr>
        <w:pStyle w:val="ListParagraph"/>
        <w:rPr>
          <w:rFonts w:ascii="Tahoma" w:hAnsi="Tahoma" w:cs="Tahoma"/>
        </w:rPr>
      </w:pPr>
    </w:p>
    <w:p w:rsidR="000A2D17" w:rsidRDefault="009D5820" w:rsidP="000B55BD">
      <w:pPr>
        <w:pStyle w:val="ListParagraph"/>
        <w:numPr>
          <w:ilvl w:val="0"/>
          <w:numId w:val="4"/>
        </w:numPr>
        <w:jc w:val="both"/>
        <w:rPr>
          <w:rFonts w:ascii="Tahoma" w:hAnsi="Tahoma" w:cs="Tahoma"/>
        </w:rPr>
      </w:pPr>
      <w:r>
        <w:rPr>
          <w:rFonts w:ascii="Tahoma" w:hAnsi="Tahoma" w:cs="Tahoma"/>
        </w:rPr>
        <w:t xml:space="preserve">The BPS met with gang members to explain how the BPS was going to use the mechanism of increasing the risk for them during the enforcement phase of the initiative.  </w:t>
      </w:r>
      <w:r w:rsidR="0025587C">
        <w:rPr>
          <w:rFonts w:ascii="Tahoma" w:hAnsi="Tahoma" w:cs="Tahoma"/>
        </w:rPr>
        <w:t xml:space="preserve">Leading members </w:t>
      </w:r>
      <w:r w:rsidR="000A2D17" w:rsidRPr="000B55BD">
        <w:rPr>
          <w:rFonts w:ascii="Tahoma" w:hAnsi="Tahoma" w:cs="Tahoma"/>
        </w:rPr>
        <w:t xml:space="preserve">of </w:t>
      </w:r>
      <w:r w:rsidR="00575ABA">
        <w:rPr>
          <w:rFonts w:ascii="Tahoma" w:hAnsi="Tahoma" w:cs="Tahoma"/>
        </w:rPr>
        <w:t>M.O.B.</w:t>
      </w:r>
      <w:r w:rsidR="000A2D17" w:rsidRPr="000B55BD">
        <w:rPr>
          <w:rFonts w:ascii="Tahoma" w:hAnsi="Tahoma" w:cs="Tahoma"/>
        </w:rPr>
        <w:t xml:space="preserve"> were </w:t>
      </w:r>
      <w:r>
        <w:rPr>
          <w:rFonts w:ascii="Tahoma" w:hAnsi="Tahoma" w:cs="Tahoma"/>
        </w:rPr>
        <w:t>advised</w:t>
      </w:r>
      <w:r w:rsidR="000A2D17" w:rsidRPr="000B55BD">
        <w:rPr>
          <w:rFonts w:ascii="Tahoma" w:hAnsi="Tahoma" w:cs="Tahoma"/>
        </w:rPr>
        <w:t xml:space="preserve"> that their </w:t>
      </w:r>
      <w:r w:rsidR="0025587C">
        <w:rPr>
          <w:rFonts w:ascii="Tahoma" w:hAnsi="Tahoma" w:cs="Tahoma"/>
        </w:rPr>
        <w:t>bad behaviour would no longer be tolerated and that loitering</w:t>
      </w:r>
      <w:r w:rsidR="000A2D17" w:rsidRPr="000B55BD">
        <w:rPr>
          <w:rFonts w:ascii="Tahoma" w:hAnsi="Tahoma" w:cs="Tahoma"/>
        </w:rPr>
        <w:t xml:space="preserve"> on Cambridge Road was not permitted</w:t>
      </w:r>
      <w:r w:rsidR="0025587C">
        <w:rPr>
          <w:rFonts w:ascii="Tahoma" w:hAnsi="Tahoma" w:cs="Tahoma"/>
        </w:rPr>
        <w:t>.</w:t>
      </w:r>
      <w:r w:rsidR="000A2D17" w:rsidRPr="000B55BD">
        <w:rPr>
          <w:rFonts w:ascii="Tahoma" w:hAnsi="Tahoma" w:cs="Tahoma"/>
        </w:rPr>
        <w:t xml:space="preserve"> </w:t>
      </w:r>
      <w:r w:rsidR="0025587C">
        <w:rPr>
          <w:rFonts w:ascii="Tahoma" w:hAnsi="Tahoma" w:cs="Tahoma"/>
        </w:rPr>
        <w:t>T</w:t>
      </w:r>
      <w:r w:rsidR="000A2D17" w:rsidRPr="000B55BD">
        <w:rPr>
          <w:rFonts w:ascii="Tahoma" w:hAnsi="Tahoma" w:cs="Tahoma"/>
        </w:rPr>
        <w:t>he</w:t>
      </w:r>
      <w:r>
        <w:rPr>
          <w:rFonts w:ascii="Tahoma" w:hAnsi="Tahoma" w:cs="Tahoma"/>
        </w:rPr>
        <w:t xml:space="preserve">re were no excuses for non-compliance and the consequences </w:t>
      </w:r>
      <w:r w:rsidR="000A2D17" w:rsidRPr="000B55BD">
        <w:rPr>
          <w:rFonts w:ascii="Tahoma" w:hAnsi="Tahoma" w:cs="Tahoma"/>
        </w:rPr>
        <w:t>included a heavy monetary fine and/or imprisonment for failing to comply were explained.</w:t>
      </w:r>
      <w:r w:rsidR="009606A2" w:rsidRPr="000B55BD">
        <w:rPr>
          <w:rFonts w:ascii="Tahoma" w:hAnsi="Tahoma" w:cs="Tahoma"/>
        </w:rPr>
        <w:t xml:space="preserve"> </w:t>
      </w:r>
      <w:r>
        <w:rPr>
          <w:rFonts w:ascii="Tahoma" w:hAnsi="Tahoma" w:cs="Tahoma"/>
        </w:rPr>
        <w:t xml:space="preserve">The gang understood the extra effort that they would need to make to continue to gather at that location and the increased risks to them for doing so and they </w:t>
      </w:r>
      <w:r w:rsidR="009606A2" w:rsidRPr="000B55BD">
        <w:rPr>
          <w:rFonts w:ascii="Tahoma" w:hAnsi="Tahoma" w:cs="Tahoma"/>
        </w:rPr>
        <w:t xml:space="preserve">immediately vacated the area.  </w:t>
      </w:r>
    </w:p>
    <w:p w:rsidR="000B55BD" w:rsidRPr="000B55BD" w:rsidRDefault="000B55BD" w:rsidP="000B55BD">
      <w:pPr>
        <w:pStyle w:val="ListParagraph"/>
        <w:rPr>
          <w:rFonts w:ascii="Tahoma" w:hAnsi="Tahoma" w:cs="Tahoma"/>
        </w:rPr>
      </w:pPr>
    </w:p>
    <w:p w:rsidR="00392A4D" w:rsidRPr="00184E03" w:rsidRDefault="000A2D17" w:rsidP="00184E03">
      <w:pPr>
        <w:pStyle w:val="ListParagraph"/>
        <w:numPr>
          <w:ilvl w:val="0"/>
          <w:numId w:val="4"/>
        </w:numPr>
        <w:jc w:val="both"/>
        <w:rPr>
          <w:rFonts w:ascii="Tahoma" w:hAnsi="Tahoma" w:cs="Tahoma"/>
        </w:rPr>
      </w:pPr>
      <w:r w:rsidRPr="000B55BD">
        <w:rPr>
          <w:rFonts w:ascii="Tahoma" w:hAnsi="Tahoma" w:cs="Tahoma"/>
        </w:rPr>
        <w:t xml:space="preserve">In agreement with the owners of the two lots of undeveloped land </w:t>
      </w:r>
      <w:r w:rsidR="007D48FE" w:rsidRPr="000B55BD">
        <w:rPr>
          <w:rFonts w:ascii="Tahoma" w:hAnsi="Tahoma" w:cs="Tahoma"/>
        </w:rPr>
        <w:t xml:space="preserve">and </w:t>
      </w:r>
      <w:r w:rsidR="009606A2" w:rsidRPr="000B55BD">
        <w:rPr>
          <w:rFonts w:ascii="Tahoma" w:hAnsi="Tahoma" w:cs="Tahoma"/>
        </w:rPr>
        <w:t xml:space="preserve">with </w:t>
      </w:r>
      <w:r w:rsidR="007D48FE" w:rsidRPr="000B55BD">
        <w:rPr>
          <w:rFonts w:ascii="Tahoma" w:hAnsi="Tahoma" w:cs="Tahoma"/>
        </w:rPr>
        <w:t xml:space="preserve">their participation </w:t>
      </w:r>
      <w:r w:rsidRPr="000B55BD">
        <w:rPr>
          <w:rFonts w:ascii="Tahoma" w:hAnsi="Tahoma" w:cs="Tahoma"/>
        </w:rPr>
        <w:t xml:space="preserve">the Cambridge Road </w:t>
      </w:r>
      <w:r w:rsidR="00361970">
        <w:rPr>
          <w:rFonts w:ascii="Tahoma" w:hAnsi="Tahoma" w:cs="Tahoma"/>
        </w:rPr>
        <w:t>CAG</w:t>
      </w:r>
      <w:r w:rsidRPr="000B55BD">
        <w:rPr>
          <w:rFonts w:ascii="Tahoma" w:hAnsi="Tahoma" w:cs="Tahoma"/>
        </w:rPr>
        <w:t xml:space="preserve"> set a date in which the two lots of land </w:t>
      </w:r>
      <w:r w:rsidR="009606A2" w:rsidRPr="000B55BD">
        <w:rPr>
          <w:rFonts w:ascii="Tahoma" w:hAnsi="Tahoma" w:cs="Tahoma"/>
        </w:rPr>
        <w:t>were</w:t>
      </w:r>
      <w:r w:rsidRPr="000B55BD">
        <w:rPr>
          <w:rFonts w:ascii="Tahoma" w:hAnsi="Tahoma" w:cs="Tahoma"/>
        </w:rPr>
        <w:t xml:space="preserve"> cleared. </w:t>
      </w:r>
      <w:r w:rsidR="007D48FE" w:rsidRPr="000B55BD">
        <w:rPr>
          <w:rFonts w:ascii="Tahoma" w:hAnsi="Tahoma" w:cs="Tahoma"/>
        </w:rPr>
        <w:t xml:space="preserve">The </w:t>
      </w:r>
      <w:r w:rsidR="00361970">
        <w:rPr>
          <w:rFonts w:ascii="Tahoma" w:hAnsi="Tahoma" w:cs="Tahoma"/>
        </w:rPr>
        <w:t>CAG</w:t>
      </w:r>
      <w:r w:rsidR="007D48FE" w:rsidRPr="000B55BD">
        <w:rPr>
          <w:rFonts w:ascii="Tahoma" w:hAnsi="Tahoma" w:cs="Tahoma"/>
        </w:rPr>
        <w:t xml:space="preserve"> supported by members of the </w:t>
      </w:r>
      <w:r w:rsidR="00361970">
        <w:rPr>
          <w:rFonts w:ascii="Tahoma" w:hAnsi="Tahoma" w:cs="Tahoma"/>
        </w:rPr>
        <w:t>WCAT</w:t>
      </w:r>
      <w:r w:rsidR="007D48FE" w:rsidRPr="000B55BD">
        <w:rPr>
          <w:rFonts w:ascii="Tahoma" w:hAnsi="Tahoma" w:cs="Tahoma"/>
        </w:rPr>
        <w:t xml:space="preserve"> cleared the two lots of land of all overgrown shrubbery, make-shift wooden shelters, furniture and other comforts of home items that </w:t>
      </w:r>
      <w:r w:rsidR="009D5820">
        <w:rPr>
          <w:rFonts w:ascii="Tahoma" w:hAnsi="Tahoma" w:cs="Tahoma"/>
        </w:rPr>
        <w:t>the gang had installed</w:t>
      </w:r>
      <w:r w:rsidR="007D48FE" w:rsidRPr="000B55BD">
        <w:rPr>
          <w:rFonts w:ascii="Tahoma" w:hAnsi="Tahoma" w:cs="Tahoma"/>
        </w:rPr>
        <w:t xml:space="preserve">. Local area landscapers </w:t>
      </w:r>
      <w:r w:rsidR="009606A2" w:rsidRPr="000B55BD">
        <w:rPr>
          <w:rFonts w:ascii="Tahoma" w:hAnsi="Tahoma" w:cs="Tahoma"/>
        </w:rPr>
        <w:t xml:space="preserve">and a construction company </w:t>
      </w:r>
      <w:r w:rsidR="007D48FE" w:rsidRPr="000B55BD">
        <w:rPr>
          <w:rFonts w:ascii="Tahoma" w:hAnsi="Tahoma" w:cs="Tahoma"/>
        </w:rPr>
        <w:t xml:space="preserve">responded to the plight of the Cambridge Road </w:t>
      </w:r>
      <w:r w:rsidR="004804EC" w:rsidRPr="000B55BD">
        <w:rPr>
          <w:rFonts w:ascii="Tahoma" w:hAnsi="Tahoma" w:cs="Tahoma"/>
        </w:rPr>
        <w:t>neighbourhood</w:t>
      </w:r>
      <w:r w:rsidR="007D48FE" w:rsidRPr="000B55BD">
        <w:rPr>
          <w:rFonts w:ascii="Tahoma" w:hAnsi="Tahoma" w:cs="Tahoma"/>
        </w:rPr>
        <w:t xml:space="preserve"> </w:t>
      </w:r>
      <w:r w:rsidR="009606A2" w:rsidRPr="000B55BD">
        <w:rPr>
          <w:rFonts w:ascii="Tahoma" w:hAnsi="Tahoma" w:cs="Tahoma"/>
        </w:rPr>
        <w:t xml:space="preserve">and </w:t>
      </w:r>
      <w:r w:rsidR="007D48FE" w:rsidRPr="000B55BD">
        <w:rPr>
          <w:rFonts w:ascii="Tahoma" w:hAnsi="Tahoma" w:cs="Tahoma"/>
        </w:rPr>
        <w:t>volunteered equ</w:t>
      </w:r>
      <w:r w:rsidR="009606A2" w:rsidRPr="000B55BD">
        <w:rPr>
          <w:rFonts w:ascii="Tahoma" w:hAnsi="Tahoma" w:cs="Tahoma"/>
        </w:rPr>
        <w:t xml:space="preserve">ipment, machinery, trucks and operators to assist in the clean-up. The </w:t>
      </w:r>
      <w:r w:rsidR="009D5820">
        <w:rPr>
          <w:rFonts w:ascii="Tahoma" w:hAnsi="Tahoma" w:cs="Tahoma"/>
        </w:rPr>
        <w:t xml:space="preserve">clearing of the lots amounted to crime prevention through environmental design (CPTED) by removing or changing the environmental factors </w:t>
      </w:r>
      <w:r w:rsidR="002E6C00">
        <w:rPr>
          <w:rFonts w:ascii="Tahoma" w:hAnsi="Tahoma" w:cs="Tahoma"/>
        </w:rPr>
        <w:t xml:space="preserve">that had enabled the gang occupation.  </w:t>
      </w:r>
      <w:r w:rsidR="007D48FE" w:rsidRPr="000B55BD">
        <w:rPr>
          <w:rFonts w:ascii="Tahoma" w:hAnsi="Tahoma" w:cs="Tahoma"/>
        </w:rPr>
        <w:t xml:space="preserve">  </w:t>
      </w:r>
      <w:r w:rsidRPr="000B55BD">
        <w:rPr>
          <w:rFonts w:ascii="Tahoma" w:hAnsi="Tahoma" w:cs="Tahoma"/>
        </w:rPr>
        <w:t xml:space="preserve">    </w:t>
      </w:r>
      <w:r w:rsidRPr="00184E03">
        <w:rPr>
          <w:rFonts w:ascii="Tahoma" w:hAnsi="Tahoma" w:cs="Tahoma"/>
        </w:rPr>
        <w:t xml:space="preserve"> </w:t>
      </w:r>
      <w:r w:rsidR="00A86E54" w:rsidRPr="00184E03">
        <w:rPr>
          <w:rFonts w:ascii="Tahoma" w:hAnsi="Tahoma" w:cs="Tahoma"/>
        </w:rPr>
        <w:t xml:space="preserve">  </w:t>
      </w:r>
    </w:p>
    <w:p w:rsidR="004F0E32" w:rsidRDefault="004F0E32" w:rsidP="00DD1876">
      <w:pPr>
        <w:jc w:val="both"/>
        <w:rPr>
          <w:rFonts w:ascii="Tahoma" w:hAnsi="Tahoma" w:cs="Tahoma"/>
          <w:b/>
        </w:rPr>
      </w:pPr>
    </w:p>
    <w:p w:rsidR="007E7BE6" w:rsidRPr="008B3C72" w:rsidRDefault="00355E2C" w:rsidP="00DD1876">
      <w:pPr>
        <w:jc w:val="both"/>
        <w:rPr>
          <w:rFonts w:ascii="Tahoma" w:hAnsi="Tahoma" w:cs="Tahoma"/>
          <w:b/>
        </w:rPr>
      </w:pPr>
      <w:r w:rsidRPr="008B3C72">
        <w:rPr>
          <w:rFonts w:ascii="Tahoma" w:hAnsi="Tahoma" w:cs="Tahoma"/>
          <w:b/>
        </w:rPr>
        <w:lastRenderedPageBreak/>
        <w:t>Assessment:</w:t>
      </w:r>
    </w:p>
    <w:p w:rsidR="002952C9" w:rsidRDefault="002952C9" w:rsidP="007E7BE6">
      <w:pPr>
        <w:jc w:val="both"/>
        <w:rPr>
          <w:rFonts w:ascii="Tahoma" w:hAnsi="Tahoma" w:cs="Tahoma"/>
        </w:rPr>
      </w:pPr>
      <w:r>
        <w:rPr>
          <w:rFonts w:ascii="Tahoma" w:hAnsi="Tahoma" w:cs="Tahoma"/>
        </w:rPr>
        <w:t xml:space="preserve">The initiative was a big success.  The BPS, the CAG and the other stakeholders all worked together to make rational choices to target specific aspects of the problem.  </w:t>
      </w:r>
      <w:r w:rsidR="009606A2" w:rsidRPr="008B3C72">
        <w:rPr>
          <w:rFonts w:ascii="Tahoma" w:hAnsi="Tahoma" w:cs="Tahoma"/>
        </w:rPr>
        <w:t xml:space="preserve">The combination of the police </w:t>
      </w:r>
      <w:r>
        <w:rPr>
          <w:rFonts w:ascii="Tahoma" w:hAnsi="Tahoma" w:cs="Tahoma"/>
        </w:rPr>
        <w:t>enforcement action and the CPTED actions taken were a critical success factor in preventing the problem reoccurring since the end of the enforcement phase.  Perhaps more important is the continuing resolve of the CAG to continue to work together as capable guardians and to maintain lines of communication with the BPS.  Not only has the appearance of the neighbourhood been improved, but the quality of life for the area residents has improved.  The gang has vacated the area</w:t>
      </w:r>
      <w:r w:rsidR="009606A2" w:rsidRPr="008B3C72">
        <w:rPr>
          <w:rFonts w:ascii="Tahoma" w:hAnsi="Tahoma" w:cs="Tahoma"/>
        </w:rPr>
        <w:t xml:space="preserve"> </w:t>
      </w:r>
      <w:r>
        <w:rPr>
          <w:rFonts w:ascii="Tahoma" w:hAnsi="Tahoma" w:cs="Tahoma"/>
        </w:rPr>
        <w:t xml:space="preserve">and any reference to the area ‘Gun Alley’ has all but ceased.  </w:t>
      </w:r>
      <w:r w:rsidR="007D5F29" w:rsidRPr="008B3C72">
        <w:rPr>
          <w:rFonts w:ascii="Tahoma" w:hAnsi="Tahoma" w:cs="Tahoma"/>
        </w:rPr>
        <w:t xml:space="preserve">The eastern area of Cambridge Road is now </w:t>
      </w:r>
      <w:r>
        <w:rPr>
          <w:rFonts w:ascii="Tahoma" w:hAnsi="Tahoma" w:cs="Tahoma"/>
        </w:rPr>
        <w:t xml:space="preserve">once again commonly used by foot and vehicular traffic without any obstruction, harassment or intimidation.  </w:t>
      </w:r>
      <w:r w:rsidR="007D5F29" w:rsidRPr="008B3C72">
        <w:rPr>
          <w:rFonts w:ascii="Tahoma" w:hAnsi="Tahoma" w:cs="Tahoma"/>
        </w:rPr>
        <w:t xml:space="preserve"> </w:t>
      </w:r>
    </w:p>
    <w:p w:rsidR="00AE1F89" w:rsidRDefault="007D5F29" w:rsidP="007E7BE6">
      <w:pPr>
        <w:jc w:val="both"/>
        <w:rPr>
          <w:rFonts w:ascii="Tahoma" w:hAnsi="Tahoma" w:cs="Tahoma"/>
        </w:rPr>
      </w:pPr>
      <w:r w:rsidRPr="008B3C72">
        <w:rPr>
          <w:rFonts w:ascii="Tahoma" w:hAnsi="Tahoma" w:cs="Tahoma"/>
        </w:rPr>
        <w:t xml:space="preserve">The owner of the bar at the entrance to the Cambridge Road reports a steady improvement in </w:t>
      </w:r>
      <w:r w:rsidR="002952C9">
        <w:rPr>
          <w:rFonts w:ascii="Tahoma" w:hAnsi="Tahoma" w:cs="Tahoma"/>
        </w:rPr>
        <w:t>business thanks to a change of clien</w:t>
      </w:r>
      <w:r w:rsidR="00055100">
        <w:rPr>
          <w:rFonts w:ascii="Tahoma" w:hAnsi="Tahoma" w:cs="Tahoma"/>
        </w:rPr>
        <w:t xml:space="preserve">tele now frequenting her establishment and the elimination of the hostile environment that once had a firm grim of the area.  </w:t>
      </w:r>
      <w:r w:rsidR="00CB69EB">
        <w:rPr>
          <w:rFonts w:ascii="Tahoma" w:hAnsi="Tahoma" w:cs="Tahoma"/>
        </w:rPr>
        <w:t xml:space="preserve">Cambridge Beaches Hotel no longer </w:t>
      </w:r>
      <w:r w:rsidR="00267992">
        <w:rPr>
          <w:rFonts w:ascii="Tahoma" w:hAnsi="Tahoma" w:cs="Tahoma"/>
        </w:rPr>
        <w:t>advises</w:t>
      </w:r>
      <w:r w:rsidR="00CB69EB">
        <w:rPr>
          <w:rFonts w:ascii="Tahoma" w:hAnsi="Tahoma" w:cs="Tahoma"/>
        </w:rPr>
        <w:t xml:space="preserve"> their visitors to avoid the area. </w:t>
      </w:r>
    </w:p>
    <w:p w:rsidR="00361970" w:rsidRPr="006334A9" w:rsidRDefault="00055100" w:rsidP="00361970">
      <w:pPr>
        <w:jc w:val="both"/>
        <w:rPr>
          <w:rFonts w:ascii="Tahoma" w:hAnsi="Tahoma" w:cs="Tahoma"/>
        </w:rPr>
      </w:pPr>
      <w:r>
        <w:rPr>
          <w:rFonts w:ascii="Tahoma" w:hAnsi="Tahoma" w:cs="Tahoma"/>
        </w:rPr>
        <w:t xml:space="preserve">The publicity that the initiative attracted assisted in extending the benefit of improved public confidence beyond the confines of Cambridge Road.  </w:t>
      </w:r>
      <w:r w:rsidR="001743D0" w:rsidRPr="00CD56DF">
        <w:rPr>
          <w:rFonts w:ascii="Tahoma" w:hAnsi="Tahoma" w:cs="Tahoma"/>
        </w:rPr>
        <w:t xml:space="preserve">Appendix </w:t>
      </w:r>
      <w:r w:rsidR="00CD56DF" w:rsidRPr="00CD56DF">
        <w:rPr>
          <w:rFonts w:ascii="Tahoma" w:hAnsi="Tahoma" w:cs="Tahoma"/>
        </w:rPr>
        <w:t>C</w:t>
      </w:r>
      <w:r w:rsidR="005E22AF" w:rsidRPr="001743D0">
        <w:rPr>
          <w:rFonts w:ascii="Tahoma" w:hAnsi="Tahoma" w:cs="Tahoma"/>
        </w:rPr>
        <w:t xml:space="preserve"> shows results from The Bermuda Omnibus Survey </w:t>
      </w:r>
      <w:r>
        <w:rPr>
          <w:rFonts w:ascii="Tahoma" w:hAnsi="Tahoma" w:cs="Tahoma"/>
        </w:rPr>
        <w:t>of</w:t>
      </w:r>
      <w:r w:rsidR="005E22AF" w:rsidRPr="001743D0">
        <w:rPr>
          <w:rFonts w:ascii="Tahoma" w:hAnsi="Tahoma" w:cs="Tahoma"/>
        </w:rPr>
        <w:t xml:space="preserve"> 400 Bermuda residents</w:t>
      </w:r>
      <w:r>
        <w:rPr>
          <w:rFonts w:ascii="Tahoma" w:hAnsi="Tahoma" w:cs="Tahoma"/>
        </w:rPr>
        <w:t>.  The survey reveals a sharp rise in public confidence after the start of the initiative among those who were ‘completely satisfied’ with the BPS.  The improvement in public satisfaction has been positively influenced by the increased ‘visibility’ of the BPS which was achieved through a combination of the initiative, high visibility policing and an effective CAG and BPS media strategy prior to commencing the initiative and also afterwards to publicise the successes.</w:t>
      </w:r>
      <w:r w:rsidR="00361970" w:rsidRPr="006334A9">
        <w:rPr>
          <w:rFonts w:ascii="Tahoma" w:hAnsi="Tahoma" w:cs="Tahoma"/>
        </w:rPr>
        <w:t xml:space="preserve"> </w:t>
      </w:r>
    </w:p>
    <w:p w:rsidR="002D0D20" w:rsidRDefault="002A53A6" w:rsidP="007E7BE6">
      <w:pPr>
        <w:jc w:val="both"/>
        <w:rPr>
          <w:rFonts w:ascii="Tahoma" w:hAnsi="Tahoma" w:cs="Tahoma"/>
        </w:rPr>
      </w:pPr>
      <w:r w:rsidRPr="006334A9">
        <w:rPr>
          <w:rFonts w:ascii="Tahoma" w:hAnsi="Tahoma" w:cs="Tahoma"/>
        </w:rPr>
        <w:t>Data linked to the effective ‘visibility’ of the BPS was also highlighted when measuring BPS performance in the six week period prior to commencing the initiative, during the initiative and after the initiative.</w:t>
      </w:r>
      <w:r w:rsidR="000C25E0">
        <w:rPr>
          <w:rFonts w:ascii="Tahoma" w:hAnsi="Tahoma" w:cs="Tahoma"/>
        </w:rPr>
        <w:t xml:space="preserve"> </w:t>
      </w:r>
      <w:r w:rsidR="00052B8E" w:rsidRPr="00CD56DF">
        <w:rPr>
          <w:rFonts w:ascii="Tahoma" w:hAnsi="Tahoma" w:cs="Tahoma"/>
        </w:rPr>
        <w:t xml:space="preserve">Appendix </w:t>
      </w:r>
      <w:r w:rsidR="00CD56DF" w:rsidRPr="00CD56DF">
        <w:rPr>
          <w:rFonts w:ascii="Tahoma" w:hAnsi="Tahoma" w:cs="Tahoma"/>
        </w:rPr>
        <w:t>D</w:t>
      </w:r>
      <w:r w:rsidR="00C15FA2" w:rsidRPr="006334A9">
        <w:rPr>
          <w:rFonts w:ascii="Tahoma" w:hAnsi="Tahoma" w:cs="Tahoma"/>
        </w:rPr>
        <w:t xml:space="preserve"> shows a </w:t>
      </w:r>
      <w:r w:rsidR="00784BB8" w:rsidRPr="006334A9">
        <w:rPr>
          <w:rFonts w:ascii="Tahoma" w:hAnsi="Tahoma" w:cs="Tahoma"/>
        </w:rPr>
        <w:t>decrease in crime during the initiative</w:t>
      </w:r>
      <w:r w:rsidR="002D0D20">
        <w:rPr>
          <w:rFonts w:ascii="Tahoma" w:hAnsi="Tahoma" w:cs="Tahoma"/>
        </w:rPr>
        <w:t xml:space="preserve">. </w:t>
      </w:r>
      <w:r w:rsidR="00784BB8" w:rsidRPr="006334A9">
        <w:rPr>
          <w:rFonts w:ascii="Tahoma" w:hAnsi="Tahoma" w:cs="Tahoma"/>
        </w:rPr>
        <w:t>This can be attributed to the increased police presence in the area</w:t>
      </w:r>
      <w:r w:rsidR="00AB792C">
        <w:rPr>
          <w:rFonts w:ascii="Tahoma" w:hAnsi="Tahoma" w:cs="Tahoma"/>
        </w:rPr>
        <w:t xml:space="preserve">, </w:t>
      </w:r>
      <w:r w:rsidR="002D0D20">
        <w:rPr>
          <w:rFonts w:ascii="Tahoma" w:hAnsi="Tahoma" w:cs="Tahoma"/>
        </w:rPr>
        <w:t xml:space="preserve">the community intelligence generated by the CAG and </w:t>
      </w:r>
      <w:r w:rsidR="00AB792C">
        <w:rPr>
          <w:rFonts w:ascii="Tahoma" w:hAnsi="Tahoma" w:cs="Tahoma"/>
        </w:rPr>
        <w:t>of M.O.B.</w:t>
      </w:r>
      <w:r w:rsidR="00784BB8" w:rsidRPr="006334A9">
        <w:rPr>
          <w:rFonts w:ascii="Tahoma" w:hAnsi="Tahoma" w:cs="Tahoma"/>
        </w:rPr>
        <w:t xml:space="preserve"> </w:t>
      </w:r>
      <w:r w:rsidR="00AB792C">
        <w:rPr>
          <w:rFonts w:ascii="Tahoma" w:hAnsi="Tahoma" w:cs="Tahoma"/>
        </w:rPr>
        <w:t xml:space="preserve"> </w:t>
      </w:r>
    </w:p>
    <w:p w:rsidR="00384B0A" w:rsidRPr="006334A9" w:rsidRDefault="002D0D20" w:rsidP="007E7BE6">
      <w:pPr>
        <w:jc w:val="both"/>
        <w:rPr>
          <w:rFonts w:ascii="Tahoma" w:hAnsi="Tahoma" w:cs="Tahoma"/>
        </w:rPr>
      </w:pPr>
      <w:r>
        <w:rPr>
          <w:rFonts w:ascii="Tahoma" w:hAnsi="Tahoma" w:cs="Tahoma"/>
        </w:rPr>
        <w:t>The empowerment of the CAG led to a much-improved flow of information to the BPS and less</w:t>
      </w:r>
      <w:r w:rsidR="00AB792C">
        <w:rPr>
          <w:rFonts w:ascii="Tahoma" w:hAnsi="Tahoma" w:cs="Tahoma"/>
        </w:rPr>
        <w:t xml:space="preserve"> tolerance for any c</w:t>
      </w:r>
      <w:r w:rsidR="00784BB8" w:rsidRPr="006334A9">
        <w:rPr>
          <w:rFonts w:ascii="Tahoma" w:hAnsi="Tahoma" w:cs="Tahoma"/>
        </w:rPr>
        <w:t xml:space="preserve">rime </w:t>
      </w:r>
      <w:r>
        <w:rPr>
          <w:rFonts w:ascii="Tahoma" w:hAnsi="Tahoma" w:cs="Tahoma"/>
        </w:rPr>
        <w:t xml:space="preserve">which in turn resulted in an increase in the volume of crime reported.  </w:t>
      </w:r>
      <w:r w:rsidR="00AB792C">
        <w:rPr>
          <w:rFonts w:ascii="Tahoma" w:hAnsi="Tahoma" w:cs="Tahoma"/>
        </w:rPr>
        <w:t>This is directly attributable to the</w:t>
      </w:r>
      <w:r w:rsidR="00784BB8" w:rsidRPr="006334A9">
        <w:rPr>
          <w:rFonts w:ascii="Tahoma" w:hAnsi="Tahoma" w:cs="Tahoma"/>
        </w:rPr>
        <w:t xml:space="preserve"> increased community confidence</w:t>
      </w:r>
      <w:r>
        <w:rPr>
          <w:rFonts w:ascii="Tahoma" w:hAnsi="Tahoma" w:cs="Tahoma"/>
        </w:rPr>
        <w:t>.</w:t>
      </w:r>
      <w:r w:rsidR="00784BB8" w:rsidRPr="006334A9">
        <w:rPr>
          <w:rFonts w:ascii="Tahoma" w:hAnsi="Tahoma" w:cs="Tahoma"/>
        </w:rPr>
        <w:t xml:space="preserve"> </w:t>
      </w:r>
      <w:r w:rsidR="00AB792C">
        <w:rPr>
          <w:rFonts w:ascii="Tahoma" w:hAnsi="Tahoma" w:cs="Tahoma"/>
        </w:rPr>
        <w:t>Appendix B also shows that t</w:t>
      </w:r>
      <w:r w:rsidR="00784BB8" w:rsidRPr="006334A9">
        <w:rPr>
          <w:rFonts w:ascii="Tahoma" w:hAnsi="Tahoma" w:cs="Tahoma"/>
        </w:rPr>
        <w:t>here was a</w:t>
      </w:r>
      <w:r>
        <w:rPr>
          <w:rFonts w:ascii="Tahoma" w:hAnsi="Tahoma" w:cs="Tahoma"/>
        </w:rPr>
        <w:t xml:space="preserve"> marked</w:t>
      </w:r>
      <w:r w:rsidR="00784BB8" w:rsidRPr="006334A9">
        <w:rPr>
          <w:rFonts w:ascii="Tahoma" w:hAnsi="Tahoma" w:cs="Tahoma"/>
        </w:rPr>
        <w:t xml:space="preserve"> </w:t>
      </w:r>
      <w:r w:rsidR="00C15FA2" w:rsidRPr="006334A9">
        <w:rPr>
          <w:rFonts w:ascii="Tahoma" w:hAnsi="Tahoma" w:cs="Tahoma"/>
        </w:rPr>
        <w:t xml:space="preserve">increase in the number of arrests during and after the initiative in comparison to the six week period prior to the initiative commencing. </w:t>
      </w:r>
      <w:r w:rsidR="008D7FAD" w:rsidRPr="006334A9">
        <w:rPr>
          <w:rFonts w:ascii="Tahoma" w:hAnsi="Tahoma" w:cs="Tahoma"/>
        </w:rPr>
        <w:t>T</w:t>
      </w:r>
      <w:r w:rsidR="002A53A6" w:rsidRPr="006334A9">
        <w:rPr>
          <w:rFonts w:ascii="Tahoma" w:hAnsi="Tahoma" w:cs="Tahoma"/>
        </w:rPr>
        <w:t xml:space="preserve">he sharp increase in arrests </w:t>
      </w:r>
      <w:r w:rsidR="00C15FA2" w:rsidRPr="006334A9">
        <w:rPr>
          <w:rFonts w:ascii="Tahoma" w:hAnsi="Tahoma" w:cs="Tahoma"/>
        </w:rPr>
        <w:t xml:space="preserve">can be </w:t>
      </w:r>
      <w:r w:rsidR="002A53A6" w:rsidRPr="006334A9">
        <w:rPr>
          <w:rFonts w:ascii="Tahoma" w:hAnsi="Tahoma" w:cs="Tahoma"/>
        </w:rPr>
        <w:t xml:space="preserve">associated to the </w:t>
      </w:r>
      <w:r w:rsidR="00C15FA2" w:rsidRPr="006334A9">
        <w:rPr>
          <w:rFonts w:ascii="Tahoma" w:hAnsi="Tahoma" w:cs="Tahoma"/>
        </w:rPr>
        <w:t xml:space="preserve">increased visibility of police in the area, increased community patrols and </w:t>
      </w:r>
      <w:r w:rsidR="00AB792C">
        <w:rPr>
          <w:rFonts w:ascii="Tahoma" w:hAnsi="Tahoma" w:cs="Tahoma"/>
        </w:rPr>
        <w:t>the</w:t>
      </w:r>
      <w:r w:rsidR="00C15FA2" w:rsidRPr="006334A9">
        <w:rPr>
          <w:rFonts w:ascii="Tahoma" w:hAnsi="Tahoma" w:cs="Tahoma"/>
        </w:rPr>
        <w:t xml:space="preserve"> subsequent </w:t>
      </w:r>
      <w:r w:rsidR="002A53A6" w:rsidRPr="006334A9">
        <w:rPr>
          <w:rFonts w:ascii="Tahoma" w:hAnsi="Tahoma" w:cs="Tahoma"/>
        </w:rPr>
        <w:t xml:space="preserve">displacement and disorganization of </w:t>
      </w:r>
      <w:r w:rsidR="00575ABA">
        <w:rPr>
          <w:rFonts w:ascii="Tahoma" w:hAnsi="Tahoma" w:cs="Tahoma"/>
        </w:rPr>
        <w:t>M.O.B.</w:t>
      </w:r>
      <w:r w:rsidR="002A53A6" w:rsidRPr="006334A9">
        <w:rPr>
          <w:rFonts w:ascii="Tahoma" w:hAnsi="Tahoma" w:cs="Tahoma"/>
        </w:rPr>
        <w:t xml:space="preserve"> that occurred </w:t>
      </w:r>
      <w:r w:rsidR="00C15FA2" w:rsidRPr="006334A9">
        <w:rPr>
          <w:rFonts w:ascii="Tahoma" w:hAnsi="Tahoma" w:cs="Tahoma"/>
        </w:rPr>
        <w:t>due to the</w:t>
      </w:r>
      <w:r w:rsidR="002A53A6" w:rsidRPr="006334A9">
        <w:rPr>
          <w:rFonts w:ascii="Tahoma" w:hAnsi="Tahoma" w:cs="Tahoma"/>
        </w:rPr>
        <w:t xml:space="preserve"> sharpened on-going focus on targeting </w:t>
      </w:r>
      <w:r w:rsidR="00AB792C">
        <w:rPr>
          <w:rFonts w:ascii="Tahoma" w:hAnsi="Tahoma" w:cs="Tahoma"/>
        </w:rPr>
        <w:t>their bad behaviour.</w:t>
      </w:r>
      <w:r w:rsidR="002A53A6" w:rsidRPr="006334A9">
        <w:rPr>
          <w:rFonts w:ascii="Tahoma" w:hAnsi="Tahoma" w:cs="Tahoma"/>
        </w:rPr>
        <w:t xml:space="preserve">   </w:t>
      </w:r>
      <w:r w:rsidR="00384B0A" w:rsidRPr="006334A9">
        <w:rPr>
          <w:rFonts w:ascii="Tahoma" w:hAnsi="Tahoma" w:cs="Tahoma"/>
        </w:rPr>
        <w:t xml:space="preserve">   </w:t>
      </w:r>
    </w:p>
    <w:p w:rsidR="00337D7B" w:rsidRDefault="002A53A6" w:rsidP="007E7BE6">
      <w:pPr>
        <w:jc w:val="both"/>
        <w:rPr>
          <w:rFonts w:ascii="Tahoma" w:hAnsi="Tahoma" w:cs="Tahoma"/>
        </w:rPr>
      </w:pPr>
      <w:r>
        <w:rPr>
          <w:rFonts w:ascii="Tahoma" w:hAnsi="Tahoma" w:cs="Tahoma"/>
        </w:rPr>
        <w:t>In the on-going BPS monitoring</w:t>
      </w:r>
      <w:r w:rsidR="00F03ABD">
        <w:rPr>
          <w:rFonts w:ascii="Tahoma" w:hAnsi="Tahoma" w:cs="Tahoma"/>
        </w:rPr>
        <w:t xml:space="preserve"> of the </w:t>
      </w:r>
      <w:r w:rsidR="002D0D20">
        <w:rPr>
          <w:rFonts w:ascii="Tahoma" w:hAnsi="Tahoma" w:cs="Tahoma"/>
        </w:rPr>
        <w:t>area it was discovered that the M.O.B. gang moved in smaller groups to other locations as a result of the initiative.  However, it is important to state that the old problem w</w:t>
      </w:r>
      <w:r w:rsidR="00337D7B">
        <w:rPr>
          <w:rFonts w:ascii="Tahoma" w:hAnsi="Tahoma" w:cs="Tahoma"/>
        </w:rPr>
        <w:t>as</w:t>
      </w:r>
      <w:r w:rsidR="002D0D20">
        <w:rPr>
          <w:rFonts w:ascii="Tahoma" w:hAnsi="Tahoma" w:cs="Tahoma"/>
        </w:rPr>
        <w:t xml:space="preserve"> not displaced from Cambridge Road.  The gang moved to another </w:t>
      </w:r>
      <w:r w:rsidR="002D0D20">
        <w:rPr>
          <w:rFonts w:ascii="Tahoma" w:hAnsi="Tahoma" w:cs="Tahoma"/>
        </w:rPr>
        <w:lastRenderedPageBreak/>
        <w:t xml:space="preserve">nearby location away from any public thoroughfare </w:t>
      </w:r>
      <w:r w:rsidR="00337D7B">
        <w:rPr>
          <w:rFonts w:ascii="Tahoma" w:hAnsi="Tahoma" w:cs="Tahoma"/>
        </w:rPr>
        <w:t xml:space="preserve">but without reoccurrence of the old behaviours that led to the initiative against them in the first place. </w:t>
      </w:r>
      <w:r w:rsidR="006E2562">
        <w:rPr>
          <w:rFonts w:ascii="Tahoma" w:hAnsi="Tahoma" w:cs="Tahoma"/>
        </w:rPr>
        <w:t xml:space="preserve">The disorganization of </w:t>
      </w:r>
      <w:r w:rsidR="00575ABA">
        <w:rPr>
          <w:rFonts w:ascii="Tahoma" w:hAnsi="Tahoma" w:cs="Tahoma"/>
        </w:rPr>
        <w:t>M.O.B.</w:t>
      </w:r>
      <w:r w:rsidR="006E2562">
        <w:rPr>
          <w:rFonts w:ascii="Tahoma" w:hAnsi="Tahoma" w:cs="Tahoma"/>
        </w:rPr>
        <w:t xml:space="preserve"> is reflected in the reduction of firearm crime in the area</w:t>
      </w:r>
      <w:r w:rsidR="000D7F25">
        <w:rPr>
          <w:rFonts w:ascii="Tahoma" w:hAnsi="Tahoma" w:cs="Tahoma"/>
        </w:rPr>
        <w:t>.</w:t>
      </w:r>
      <w:r w:rsidR="006E2562">
        <w:rPr>
          <w:rFonts w:ascii="Tahoma" w:hAnsi="Tahoma" w:cs="Tahoma"/>
        </w:rPr>
        <w:t xml:space="preserve"> </w:t>
      </w:r>
    </w:p>
    <w:p w:rsidR="00E651E0" w:rsidRDefault="00337D7B" w:rsidP="007E7BE6">
      <w:pPr>
        <w:jc w:val="both"/>
        <w:rPr>
          <w:rFonts w:ascii="Tahoma" w:hAnsi="Tahoma" w:cs="Tahoma"/>
        </w:rPr>
      </w:pPr>
      <w:r>
        <w:rPr>
          <w:rFonts w:ascii="Tahoma" w:hAnsi="Tahoma" w:cs="Tahoma"/>
        </w:rPr>
        <w:t>It is noteworthy that communicating the relevant prevention mechanisms to the gang members in advance appears to have had the desired effect in that during the course of the initiative there were no arrests for failing to disperse.  It is also significant that there were also no complaints made against police.  The communication with the gang made it clear that the focus of all police action was targeted against poor behaviour alone.  To date, the gang appears to have avoided re-attracting the attention of the police and area residents</w:t>
      </w:r>
      <w:r w:rsidR="006E2562">
        <w:rPr>
          <w:rFonts w:ascii="Tahoma" w:hAnsi="Tahoma" w:cs="Tahoma"/>
        </w:rPr>
        <w:t xml:space="preserve"> </w:t>
      </w:r>
    </w:p>
    <w:p w:rsidR="00F03ABD" w:rsidRDefault="00AB1AE3" w:rsidP="007E7BE6">
      <w:pPr>
        <w:jc w:val="both"/>
        <w:rPr>
          <w:rFonts w:ascii="Tahoma" w:hAnsi="Tahoma" w:cs="Tahoma"/>
        </w:rPr>
      </w:pPr>
      <w:r w:rsidRPr="00CD56DF">
        <w:rPr>
          <w:rFonts w:ascii="Tahoma" w:hAnsi="Tahoma" w:cs="Tahoma"/>
        </w:rPr>
        <w:t xml:space="preserve">Appendix </w:t>
      </w:r>
      <w:r w:rsidR="00CD56DF" w:rsidRPr="00CD56DF">
        <w:rPr>
          <w:rFonts w:ascii="Tahoma" w:hAnsi="Tahoma" w:cs="Tahoma"/>
        </w:rPr>
        <w:t>E</w:t>
      </w:r>
      <w:r w:rsidR="00784BB8" w:rsidRPr="00AB1AE3">
        <w:rPr>
          <w:rFonts w:ascii="Tahoma" w:hAnsi="Tahoma" w:cs="Tahoma"/>
        </w:rPr>
        <w:t xml:space="preserve"> </w:t>
      </w:r>
      <w:r w:rsidR="004A3490" w:rsidRPr="00AB1AE3">
        <w:rPr>
          <w:rFonts w:ascii="Tahoma" w:hAnsi="Tahoma" w:cs="Tahoma"/>
        </w:rPr>
        <w:t xml:space="preserve">shows </w:t>
      </w:r>
      <w:r w:rsidR="00CE1DF0" w:rsidRPr="00AB1AE3">
        <w:rPr>
          <w:rFonts w:ascii="Tahoma" w:hAnsi="Tahoma" w:cs="Tahoma"/>
        </w:rPr>
        <w:t>from Quarter 3</w:t>
      </w:r>
      <w:r w:rsidR="006E2562" w:rsidRPr="00AB1AE3">
        <w:rPr>
          <w:rFonts w:ascii="Tahoma" w:hAnsi="Tahoma" w:cs="Tahoma"/>
        </w:rPr>
        <w:t xml:space="preserve"> </w:t>
      </w:r>
      <w:r w:rsidR="003611A3" w:rsidRPr="00AB1AE3">
        <w:rPr>
          <w:rFonts w:ascii="Tahoma" w:hAnsi="Tahoma" w:cs="Tahoma"/>
        </w:rPr>
        <w:t xml:space="preserve">(Q3) </w:t>
      </w:r>
      <w:r w:rsidR="006E2562" w:rsidRPr="00AB1AE3">
        <w:rPr>
          <w:rFonts w:ascii="Tahoma" w:hAnsi="Tahoma" w:cs="Tahoma"/>
        </w:rPr>
        <w:t xml:space="preserve">of 2012 when the Cambridge Road initiative concluded to </w:t>
      </w:r>
      <w:r w:rsidR="00CE1DF0" w:rsidRPr="00AB1AE3">
        <w:rPr>
          <w:rFonts w:ascii="Tahoma" w:hAnsi="Tahoma" w:cs="Tahoma"/>
        </w:rPr>
        <w:t xml:space="preserve">the present, </w:t>
      </w:r>
      <w:r w:rsidR="006E2562" w:rsidRPr="00AB1AE3">
        <w:rPr>
          <w:rFonts w:ascii="Tahoma" w:hAnsi="Tahoma" w:cs="Tahoma"/>
        </w:rPr>
        <w:t xml:space="preserve">there </w:t>
      </w:r>
      <w:r w:rsidR="006E2562">
        <w:rPr>
          <w:rFonts w:ascii="Tahoma" w:hAnsi="Tahoma" w:cs="Tahoma"/>
        </w:rPr>
        <w:t xml:space="preserve">is a downward trend of firearm related crime which is directly related to continued assessment of the initiative and </w:t>
      </w:r>
      <w:r w:rsidR="001B422C">
        <w:rPr>
          <w:rFonts w:ascii="Tahoma" w:hAnsi="Tahoma" w:cs="Tahoma"/>
        </w:rPr>
        <w:t>the on-going continue f</w:t>
      </w:r>
      <w:r w:rsidR="006E2562">
        <w:rPr>
          <w:rFonts w:ascii="Tahoma" w:hAnsi="Tahoma" w:cs="Tahoma"/>
        </w:rPr>
        <w:t xml:space="preserve">ocused targeting of </w:t>
      </w:r>
      <w:r w:rsidR="001B422C">
        <w:rPr>
          <w:rFonts w:ascii="Tahoma" w:hAnsi="Tahoma" w:cs="Tahoma"/>
        </w:rPr>
        <w:t xml:space="preserve">the bad behaviours of </w:t>
      </w:r>
      <w:r w:rsidR="006E2562">
        <w:rPr>
          <w:rFonts w:ascii="Tahoma" w:hAnsi="Tahoma" w:cs="Tahoma"/>
        </w:rPr>
        <w:t>M</w:t>
      </w:r>
      <w:r w:rsidR="001B422C">
        <w:rPr>
          <w:rFonts w:ascii="Tahoma" w:hAnsi="Tahoma" w:cs="Tahoma"/>
        </w:rPr>
        <w:t>.</w:t>
      </w:r>
      <w:r w:rsidR="006E2562">
        <w:rPr>
          <w:rFonts w:ascii="Tahoma" w:hAnsi="Tahoma" w:cs="Tahoma"/>
        </w:rPr>
        <w:t>O</w:t>
      </w:r>
      <w:r w:rsidR="001B422C">
        <w:rPr>
          <w:rFonts w:ascii="Tahoma" w:hAnsi="Tahoma" w:cs="Tahoma"/>
        </w:rPr>
        <w:t>.</w:t>
      </w:r>
      <w:r w:rsidR="006E2562">
        <w:rPr>
          <w:rFonts w:ascii="Tahoma" w:hAnsi="Tahoma" w:cs="Tahoma"/>
        </w:rPr>
        <w:t>B</w:t>
      </w:r>
      <w:r w:rsidR="001B422C">
        <w:rPr>
          <w:rFonts w:ascii="Tahoma" w:hAnsi="Tahoma" w:cs="Tahoma"/>
        </w:rPr>
        <w:t>.</w:t>
      </w:r>
      <w:r w:rsidR="006E2562">
        <w:rPr>
          <w:rFonts w:ascii="Tahoma" w:hAnsi="Tahoma" w:cs="Tahoma"/>
        </w:rPr>
        <w:t xml:space="preserve"> members </w:t>
      </w:r>
      <w:r w:rsidR="001B422C">
        <w:rPr>
          <w:rFonts w:ascii="Tahoma" w:hAnsi="Tahoma" w:cs="Tahoma"/>
        </w:rPr>
        <w:t xml:space="preserve">and </w:t>
      </w:r>
      <w:r w:rsidR="006E2562">
        <w:rPr>
          <w:rFonts w:ascii="Tahoma" w:hAnsi="Tahoma" w:cs="Tahoma"/>
        </w:rPr>
        <w:t xml:space="preserve">taking advantage of their disorganization.    </w:t>
      </w:r>
    </w:p>
    <w:p w:rsidR="00F03ABD" w:rsidRDefault="00337D7B" w:rsidP="007E7BE6">
      <w:pPr>
        <w:jc w:val="both"/>
        <w:rPr>
          <w:rFonts w:ascii="Tahoma" w:hAnsi="Tahoma" w:cs="Tahoma"/>
        </w:rPr>
      </w:pPr>
      <w:r>
        <w:rPr>
          <w:rFonts w:ascii="Tahoma" w:hAnsi="Tahoma" w:cs="Tahoma"/>
        </w:rPr>
        <w:t xml:space="preserve">The success of the initiative prompted other community leader to reach out to the BPS and request similar actions to address problems in their neighbourhoods.  The police use of dispersal powers together with the elimination of contributing environmental factors using the </w:t>
      </w:r>
      <w:r w:rsidR="00F03ABD">
        <w:rPr>
          <w:rFonts w:ascii="Tahoma" w:hAnsi="Tahoma" w:cs="Tahoma"/>
        </w:rPr>
        <w:t>‘Fixing Broken Windows’ theory</w:t>
      </w:r>
      <w:r>
        <w:rPr>
          <w:rFonts w:ascii="Tahoma" w:hAnsi="Tahoma" w:cs="Tahoma"/>
        </w:rPr>
        <w:t xml:space="preserve"> (</w:t>
      </w:r>
      <w:proofErr w:type="spellStart"/>
      <w:r>
        <w:rPr>
          <w:rFonts w:ascii="Tahoma" w:hAnsi="Tahoma" w:cs="Tahoma"/>
        </w:rPr>
        <w:t>Kelling</w:t>
      </w:r>
      <w:proofErr w:type="spellEnd"/>
      <w:r>
        <w:rPr>
          <w:rFonts w:ascii="Tahoma" w:hAnsi="Tahoma" w:cs="Tahoma"/>
        </w:rPr>
        <w:t xml:space="preserve"> and Coles, 1996) </w:t>
      </w:r>
      <w:r w:rsidR="00F03ABD">
        <w:rPr>
          <w:rFonts w:ascii="Tahoma" w:hAnsi="Tahoma" w:cs="Tahoma"/>
        </w:rPr>
        <w:t xml:space="preserve"> have been hailed a success and there is much wider recognition </w:t>
      </w:r>
      <w:r>
        <w:rPr>
          <w:rFonts w:ascii="Tahoma" w:hAnsi="Tahoma" w:cs="Tahoma"/>
        </w:rPr>
        <w:t xml:space="preserve">of POP </w:t>
      </w:r>
      <w:r w:rsidR="003E1A8C">
        <w:rPr>
          <w:rFonts w:ascii="Tahoma" w:hAnsi="Tahoma" w:cs="Tahoma"/>
        </w:rPr>
        <w:t xml:space="preserve">and </w:t>
      </w:r>
      <w:r w:rsidR="00F03ABD">
        <w:rPr>
          <w:rFonts w:ascii="Tahoma" w:hAnsi="Tahoma" w:cs="Tahoma"/>
        </w:rPr>
        <w:t xml:space="preserve">Community Policing </w:t>
      </w:r>
      <w:r w:rsidR="003E1A8C">
        <w:rPr>
          <w:rFonts w:ascii="Tahoma" w:hAnsi="Tahoma" w:cs="Tahoma"/>
        </w:rPr>
        <w:t xml:space="preserve">both within the BPS and also the wider community.  </w:t>
      </w:r>
    </w:p>
    <w:p w:rsidR="00F03ABD" w:rsidRDefault="004C24A8" w:rsidP="007E7BE6">
      <w:pPr>
        <w:jc w:val="both"/>
        <w:rPr>
          <w:rFonts w:ascii="Tahoma" w:hAnsi="Tahoma" w:cs="Tahoma"/>
        </w:rPr>
      </w:pPr>
      <w:r>
        <w:rPr>
          <w:rFonts w:ascii="Tahoma" w:hAnsi="Tahoma" w:cs="Tahoma"/>
        </w:rPr>
        <w:t xml:space="preserve">On-going consultation with the </w:t>
      </w:r>
      <w:r w:rsidR="00F03ABD">
        <w:rPr>
          <w:rFonts w:ascii="Tahoma" w:hAnsi="Tahoma" w:cs="Tahoma"/>
        </w:rPr>
        <w:t xml:space="preserve">Cambridge Road </w:t>
      </w:r>
      <w:r>
        <w:rPr>
          <w:rFonts w:ascii="Tahoma" w:hAnsi="Tahoma" w:cs="Tahoma"/>
        </w:rPr>
        <w:t>CAG at regular</w:t>
      </w:r>
      <w:r w:rsidR="00F03ABD">
        <w:rPr>
          <w:rFonts w:ascii="Tahoma" w:hAnsi="Tahoma" w:cs="Tahoma"/>
        </w:rPr>
        <w:t xml:space="preserve"> </w:t>
      </w:r>
      <w:r w:rsidR="002B3E28">
        <w:rPr>
          <w:rFonts w:ascii="Tahoma" w:hAnsi="Tahoma" w:cs="Tahoma"/>
        </w:rPr>
        <w:t xml:space="preserve">meetings </w:t>
      </w:r>
      <w:r w:rsidR="00F03ABD">
        <w:rPr>
          <w:rFonts w:ascii="Tahoma" w:hAnsi="Tahoma" w:cs="Tahoma"/>
        </w:rPr>
        <w:t xml:space="preserve">and feedback through the media also highlight the success and improved quality of life experienced as a result of this POPP initiative.  </w:t>
      </w:r>
      <w:r w:rsidR="0095451A">
        <w:rPr>
          <w:rFonts w:ascii="Tahoma" w:hAnsi="Tahoma" w:cs="Tahoma"/>
        </w:rPr>
        <w:t>Public responses published in print media include</w:t>
      </w:r>
      <w:r w:rsidR="00F03ABD">
        <w:rPr>
          <w:rFonts w:ascii="Tahoma" w:hAnsi="Tahoma" w:cs="Tahoma"/>
        </w:rPr>
        <w:t>:</w:t>
      </w:r>
    </w:p>
    <w:p w:rsidR="0095451A" w:rsidRPr="0095451A" w:rsidRDefault="00F03ABD" w:rsidP="0095451A">
      <w:pPr>
        <w:pStyle w:val="ListParagraph"/>
        <w:numPr>
          <w:ilvl w:val="0"/>
          <w:numId w:val="5"/>
        </w:numPr>
        <w:jc w:val="both"/>
        <w:rPr>
          <w:rFonts w:ascii="Tahoma" w:hAnsi="Tahoma" w:cs="Tahoma"/>
        </w:rPr>
      </w:pPr>
      <w:r w:rsidRPr="0095451A">
        <w:rPr>
          <w:rFonts w:ascii="Tahoma" w:hAnsi="Tahoma" w:cs="Tahoma"/>
        </w:rPr>
        <w:t>“</w:t>
      </w:r>
      <w:r w:rsidR="0095451A" w:rsidRPr="0095451A">
        <w:rPr>
          <w:rFonts w:ascii="Tahoma" w:hAnsi="Tahoma" w:cs="Tahoma"/>
        </w:rPr>
        <w:t xml:space="preserve">I have peace and quiet for the first time in ten years outside of my home”.  </w:t>
      </w:r>
    </w:p>
    <w:p w:rsidR="0095451A" w:rsidRPr="0095451A" w:rsidRDefault="0095451A" w:rsidP="0095451A">
      <w:pPr>
        <w:pStyle w:val="ListParagraph"/>
        <w:numPr>
          <w:ilvl w:val="0"/>
          <w:numId w:val="5"/>
        </w:numPr>
        <w:jc w:val="both"/>
        <w:rPr>
          <w:rFonts w:ascii="Tahoma" w:hAnsi="Tahoma" w:cs="Tahoma"/>
        </w:rPr>
      </w:pPr>
      <w:r w:rsidRPr="0095451A">
        <w:rPr>
          <w:rFonts w:ascii="Tahoma" w:hAnsi="Tahoma" w:cs="Tahoma"/>
        </w:rPr>
        <w:t xml:space="preserve">“I have definitely noticed a difference, I just hope it lasts.”  </w:t>
      </w:r>
    </w:p>
    <w:p w:rsidR="0095451A" w:rsidRDefault="0095451A" w:rsidP="0095451A">
      <w:pPr>
        <w:pStyle w:val="ListParagraph"/>
        <w:numPr>
          <w:ilvl w:val="0"/>
          <w:numId w:val="5"/>
        </w:numPr>
        <w:jc w:val="both"/>
        <w:rPr>
          <w:rFonts w:ascii="Tahoma" w:hAnsi="Tahoma" w:cs="Tahoma"/>
        </w:rPr>
      </w:pPr>
      <w:r w:rsidRPr="0095451A">
        <w:rPr>
          <w:rFonts w:ascii="Tahoma" w:hAnsi="Tahoma" w:cs="Tahoma"/>
        </w:rPr>
        <w:t xml:space="preserve">One business has reported “Patrons who were staying away from the premises have returned, reporting that they feel more comfortable to do so”.  </w:t>
      </w:r>
    </w:p>
    <w:p w:rsidR="001B422C" w:rsidRDefault="001B422C" w:rsidP="001B422C">
      <w:pPr>
        <w:jc w:val="both"/>
        <w:rPr>
          <w:rFonts w:ascii="Tahoma" w:hAnsi="Tahoma" w:cs="Tahoma"/>
          <w:b/>
        </w:rPr>
      </w:pPr>
      <w:r w:rsidRPr="001B422C">
        <w:rPr>
          <w:rFonts w:ascii="Tahoma" w:hAnsi="Tahoma" w:cs="Tahoma"/>
          <w:b/>
        </w:rPr>
        <w:t>Conclusion</w:t>
      </w:r>
    </w:p>
    <w:p w:rsidR="003E1A8C" w:rsidRDefault="001B422C" w:rsidP="003E1A8C">
      <w:pPr>
        <w:jc w:val="both"/>
        <w:rPr>
          <w:rFonts w:ascii="Tahoma" w:hAnsi="Tahoma" w:cs="Tahoma"/>
        </w:rPr>
      </w:pPr>
      <w:r>
        <w:rPr>
          <w:rFonts w:ascii="Tahoma" w:hAnsi="Tahoma" w:cs="Tahoma"/>
        </w:rPr>
        <w:t>Th</w:t>
      </w:r>
      <w:r w:rsidR="00C9241D">
        <w:rPr>
          <w:rFonts w:ascii="Tahoma" w:hAnsi="Tahoma" w:cs="Tahoma"/>
        </w:rPr>
        <w:t>is</w:t>
      </w:r>
      <w:r>
        <w:rPr>
          <w:rFonts w:ascii="Tahoma" w:hAnsi="Tahoma" w:cs="Tahoma"/>
        </w:rPr>
        <w:t xml:space="preserve"> pathfinder pilot project </w:t>
      </w:r>
      <w:r w:rsidR="00C9241D">
        <w:rPr>
          <w:rFonts w:ascii="Tahoma" w:hAnsi="Tahoma" w:cs="Tahoma"/>
        </w:rPr>
        <w:t xml:space="preserve">to tackle </w:t>
      </w:r>
      <w:r w:rsidR="001C6F68">
        <w:rPr>
          <w:rFonts w:ascii="Tahoma" w:hAnsi="Tahoma" w:cs="Tahoma"/>
        </w:rPr>
        <w:t xml:space="preserve">the </w:t>
      </w:r>
      <w:r w:rsidR="00C9241D">
        <w:rPr>
          <w:rFonts w:ascii="Tahoma" w:hAnsi="Tahoma" w:cs="Tahoma"/>
        </w:rPr>
        <w:t xml:space="preserve">gang occupation of a neighbourhood and the associated bad behaviour </w:t>
      </w:r>
      <w:r>
        <w:rPr>
          <w:rFonts w:ascii="Tahoma" w:hAnsi="Tahoma" w:cs="Tahoma"/>
        </w:rPr>
        <w:t xml:space="preserve">using a Problem Oriented Policing and Partnership approach </w:t>
      </w:r>
      <w:r w:rsidR="00C9241D">
        <w:rPr>
          <w:rFonts w:ascii="Tahoma" w:hAnsi="Tahoma" w:cs="Tahoma"/>
        </w:rPr>
        <w:t xml:space="preserve">had a number of </w:t>
      </w:r>
      <w:r w:rsidR="003E1A8C">
        <w:rPr>
          <w:rFonts w:ascii="Tahoma" w:hAnsi="Tahoma" w:cs="Tahoma"/>
        </w:rPr>
        <w:t xml:space="preserve">positive </w:t>
      </w:r>
      <w:r w:rsidR="00C9241D">
        <w:rPr>
          <w:rFonts w:ascii="Tahoma" w:hAnsi="Tahoma" w:cs="Tahoma"/>
        </w:rPr>
        <w:t xml:space="preserve">benefits for </w:t>
      </w:r>
      <w:r w:rsidR="00022D61">
        <w:rPr>
          <w:rFonts w:ascii="Tahoma" w:hAnsi="Tahoma" w:cs="Tahoma"/>
        </w:rPr>
        <w:t xml:space="preserve">the </w:t>
      </w:r>
      <w:r w:rsidR="00C9241D">
        <w:rPr>
          <w:rFonts w:ascii="Tahoma" w:hAnsi="Tahoma" w:cs="Tahoma"/>
        </w:rPr>
        <w:t xml:space="preserve">neighbourhood suffering from the problem, the wider community and the BPS.  </w:t>
      </w:r>
      <w:r w:rsidR="003E1A8C">
        <w:rPr>
          <w:rFonts w:ascii="Tahoma" w:hAnsi="Tahoma" w:cs="Tahoma"/>
        </w:rPr>
        <w:t xml:space="preserve">The occupation of ‘Gun Alley’, Bermuda by the Money over Bitches gang was eliminated and the success can be linked to an increase in public confidence.  The approach that occurred using the framework of the Problem Analysis Triangle and the planning that followed together with the publicity linked to this initiative made this project a model for other neighbourhoods </w:t>
      </w:r>
      <w:r w:rsidR="00DD1876">
        <w:rPr>
          <w:rFonts w:ascii="Tahoma" w:hAnsi="Tahoma" w:cs="Tahoma"/>
        </w:rPr>
        <w:t xml:space="preserve">to follow. </w:t>
      </w:r>
    </w:p>
    <w:p w:rsidR="00F12969" w:rsidRDefault="00F12969" w:rsidP="001B422C">
      <w:pPr>
        <w:jc w:val="both"/>
        <w:rPr>
          <w:rFonts w:ascii="Tahoma" w:hAnsi="Tahoma" w:cs="Tahoma"/>
        </w:rPr>
      </w:pPr>
    </w:p>
    <w:p w:rsidR="003271B9" w:rsidRDefault="003271B9" w:rsidP="001B422C">
      <w:pPr>
        <w:jc w:val="both"/>
        <w:rPr>
          <w:rFonts w:ascii="Tahoma" w:hAnsi="Tahoma" w:cs="Tahoma"/>
        </w:rPr>
      </w:pPr>
    </w:p>
    <w:p w:rsidR="00F12969" w:rsidRDefault="003E1A8C" w:rsidP="001B422C">
      <w:pPr>
        <w:jc w:val="both"/>
        <w:rPr>
          <w:rFonts w:ascii="Tahoma" w:hAnsi="Tahoma" w:cs="Tahoma"/>
          <w:b/>
        </w:rPr>
      </w:pPr>
      <w:r w:rsidRPr="00CD56DF">
        <w:rPr>
          <w:rFonts w:ascii="Tahoma" w:hAnsi="Tahoma" w:cs="Tahoma"/>
          <w:b/>
          <w:sz w:val="28"/>
        </w:rPr>
        <w:lastRenderedPageBreak/>
        <w:t>Appendix A</w:t>
      </w:r>
      <w:r w:rsidR="00CD56DF">
        <w:rPr>
          <w:rFonts w:ascii="Tahoma" w:hAnsi="Tahoma" w:cs="Tahoma"/>
          <w:b/>
        </w:rPr>
        <w:t xml:space="preserve"> – Graph showing Firearms Fatalities and Injuries in Bermuda</w:t>
      </w:r>
    </w:p>
    <w:p w:rsidR="001B422C" w:rsidRPr="001B422C" w:rsidRDefault="003E1A8C" w:rsidP="00CD56DF">
      <w:pPr>
        <w:jc w:val="center"/>
        <w:rPr>
          <w:rFonts w:ascii="Tahoma" w:hAnsi="Tahoma" w:cs="Tahoma"/>
          <w:b/>
        </w:rPr>
      </w:pPr>
      <w:r>
        <w:rPr>
          <w:rFonts w:ascii="Tahoma" w:hAnsi="Tahoma" w:cs="Tahoma"/>
          <w:b/>
          <w:noProof/>
          <w:lang w:val="en-US"/>
        </w:rPr>
        <w:drawing>
          <wp:inline distT="0" distB="0" distL="0" distR="0">
            <wp:extent cx="4850295" cy="3959750"/>
            <wp:effectExtent l="38100" t="38100" r="45720" b="412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8262" cy="3966254"/>
                    </a:xfrm>
                    <a:prstGeom prst="rect">
                      <a:avLst/>
                    </a:prstGeom>
                    <a:noFill/>
                    <a:ln w="28575">
                      <a:solidFill>
                        <a:schemeClr val="tx1"/>
                      </a:solidFill>
                    </a:ln>
                  </pic:spPr>
                </pic:pic>
              </a:graphicData>
            </a:graphic>
          </wp:inline>
        </w:drawing>
      </w: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3D169E" w:rsidRDefault="003D169E" w:rsidP="001B422C">
      <w:pPr>
        <w:jc w:val="both"/>
        <w:rPr>
          <w:rFonts w:ascii="Tahoma" w:hAnsi="Tahoma" w:cs="Tahoma"/>
        </w:rPr>
      </w:pPr>
    </w:p>
    <w:p w:rsidR="00CD56DF" w:rsidRDefault="00CD56DF" w:rsidP="00CD56DF">
      <w:pPr>
        <w:rPr>
          <w:rFonts w:ascii="Tahoma" w:hAnsi="Tahoma" w:cs="Tahoma"/>
        </w:rPr>
      </w:pPr>
    </w:p>
    <w:p w:rsidR="00CD56DF" w:rsidRDefault="00CD56DF" w:rsidP="00CD56DF">
      <w:pPr>
        <w:rPr>
          <w:rFonts w:ascii="Tahoma" w:hAnsi="Tahoma" w:cs="Tahoma"/>
        </w:rPr>
      </w:pPr>
    </w:p>
    <w:p w:rsidR="003D169E" w:rsidRPr="00CD56DF" w:rsidRDefault="003D169E" w:rsidP="00CD56DF">
      <w:pPr>
        <w:rPr>
          <w:rFonts w:ascii="Tahoma" w:hAnsi="Tahoma" w:cs="Tahoma"/>
          <w:b/>
          <w:sz w:val="28"/>
        </w:rPr>
      </w:pPr>
      <w:r w:rsidRPr="00CD56DF">
        <w:rPr>
          <w:rFonts w:ascii="Tahoma" w:hAnsi="Tahoma" w:cs="Tahoma"/>
          <w:b/>
          <w:sz w:val="28"/>
        </w:rPr>
        <w:lastRenderedPageBreak/>
        <w:t>Appendix B</w:t>
      </w:r>
      <w:r w:rsidR="00CD56DF">
        <w:rPr>
          <w:rFonts w:ascii="Tahoma" w:hAnsi="Tahoma" w:cs="Tahoma"/>
          <w:b/>
          <w:sz w:val="28"/>
        </w:rPr>
        <w:t xml:space="preserve"> – </w:t>
      </w:r>
      <w:r w:rsidR="00CD56DF" w:rsidRPr="00CD56DF">
        <w:rPr>
          <w:rFonts w:ascii="Tahoma" w:hAnsi="Tahoma" w:cs="Tahoma"/>
        </w:rPr>
        <w:t>Notice to the public.</w:t>
      </w:r>
      <w:r w:rsidR="00CD56DF" w:rsidRPr="00CD56DF">
        <w:rPr>
          <w:rFonts w:ascii="Tahoma" w:hAnsi="Tahoma" w:cs="Tahoma"/>
          <w:b/>
        </w:rPr>
        <w:t xml:space="preserve">  </w:t>
      </w:r>
    </w:p>
    <w:p w:rsidR="003D169E" w:rsidRPr="003D169E" w:rsidRDefault="003D169E" w:rsidP="00CD56DF">
      <w:pPr>
        <w:tabs>
          <w:tab w:val="left" w:pos="3870"/>
        </w:tabs>
        <w:autoSpaceDE w:val="0"/>
        <w:autoSpaceDN w:val="0"/>
        <w:adjustRightInd w:val="0"/>
        <w:spacing w:before="100" w:after="100"/>
        <w:ind w:left="3600"/>
        <w:rPr>
          <w:rFonts w:ascii="Tahoma" w:hAnsi="Tahoma" w:cs="Tahoma"/>
          <w:b/>
          <w:bCs/>
          <w:sz w:val="20"/>
        </w:rPr>
      </w:pPr>
      <w:r w:rsidRPr="003D169E">
        <w:rPr>
          <w:rFonts w:ascii="Tahoma" w:hAnsi="Tahoma" w:cs="Tahoma"/>
          <w:sz w:val="20"/>
        </w:rPr>
        <w:object w:dxaOrig="19333" w:dyaOrig="11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50pt" o:ole="">
            <v:imagedata r:id="rId12" o:title=""/>
          </v:shape>
          <o:OLEObject Type="Embed" ProgID="MSPhotoEd.3" ShapeID="_x0000_i1025" DrawAspect="Content" ObjectID="_1431847318" r:id="rId13"/>
        </w:object>
      </w:r>
    </w:p>
    <w:p w:rsidR="003D169E" w:rsidRPr="003D169E" w:rsidRDefault="003D169E" w:rsidP="003D169E">
      <w:pPr>
        <w:autoSpaceDE w:val="0"/>
        <w:autoSpaceDN w:val="0"/>
        <w:adjustRightInd w:val="0"/>
        <w:spacing w:before="100" w:after="100"/>
        <w:jc w:val="center"/>
        <w:rPr>
          <w:rFonts w:ascii="Tahoma" w:hAnsi="Tahoma" w:cs="Tahoma"/>
          <w:b/>
          <w:bCs/>
          <w:sz w:val="14"/>
          <w:u w:val="single"/>
        </w:rPr>
      </w:pPr>
      <w:r w:rsidRPr="003D169E">
        <w:rPr>
          <w:rFonts w:ascii="Tahoma" w:hAnsi="Tahoma" w:cs="Tahoma"/>
          <w:b/>
          <w:bCs/>
          <w:sz w:val="14"/>
          <w:u w:val="single"/>
        </w:rPr>
        <w:t>NOTICE OF AN AUTHORISATION TO DISPERSE GROUPS</w:t>
      </w:r>
    </w:p>
    <w:p w:rsidR="003D169E" w:rsidRP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b/>
          <w:sz w:val="14"/>
        </w:rPr>
        <w:t>Section</w:t>
      </w:r>
      <w:r w:rsidRPr="003D169E">
        <w:rPr>
          <w:rFonts w:ascii="Tahoma" w:hAnsi="Tahoma" w:cs="Tahoma"/>
          <w:sz w:val="14"/>
        </w:rPr>
        <w:t xml:space="preserve"> </w:t>
      </w:r>
      <w:r w:rsidRPr="003D169E">
        <w:rPr>
          <w:rFonts w:ascii="Tahoma" w:hAnsi="Tahoma" w:cs="Tahoma"/>
          <w:b/>
          <w:sz w:val="14"/>
        </w:rPr>
        <w:t>110B of the Criminal Code Act 1907</w:t>
      </w:r>
    </w:p>
    <w:p w:rsidR="003D169E" w:rsidRPr="003D169E" w:rsidRDefault="003D169E" w:rsidP="003D169E">
      <w:pPr>
        <w:autoSpaceDE w:val="0"/>
        <w:autoSpaceDN w:val="0"/>
        <w:adjustRightInd w:val="0"/>
        <w:spacing w:before="100" w:after="100"/>
        <w:jc w:val="center"/>
        <w:rPr>
          <w:rFonts w:ascii="Tahoma" w:hAnsi="Tahoma" w:cs="Tahoma"/>
          <w:sz w:val="20"/>
        </w:rPr>
      </w:pPr>
    </w:p>
    <w:p w:rsidR="003D169E" w:rsidRP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sz w:val="14"/>
        </w:rPr>
        <w:t>Notice is given that:</w:t>
      </w:r>
    </w:p>
    <w:tbl>
      <w:tblPr>
        <w:tblStyle w:val="TableGrid"/>
        <w:tblW w:w="0" w:type="auto"/>
        <w:tblInd w:w="2332" w:type="dxa"/>
        <w:tblLook w:val="01E0"/>
      </w:tblPr>
      <w:tblGrid>
        <w:gridCol w:w="1998"/>
        <w:gridCol w:w="2700"/>
      </w:tblGrid>
      <w:tr w:rsidR="003D169E" w:rsidRPr="003D169E">
        <w:tc>
          <w:tcPr>
            <w:tcW w:w="1998" w:type="dxa"/>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Name of Officer</w:t>
            </w:r>
          </w:p>
        </w:tc>
        <w:tc>
          <w:tcPr>
            <w:tcW w:w="2700" w:type="dxa"/>
            <w:shd w:val="clear" w:color="auto" w:fill="FFFF99"/>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Robert W. Cardwell</w:t>
            </w:r>
          </w:p>
        </w:tc>
      </w:tr>
      <w:tr w:rsidR="003D169E" w:rsidRPr="003D169E">
        <w:tc>
          <w:tcPr>
            <w:tcW w:w="1998" w:type="dxa"/>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Rank</w:t>
            </w:r>
          </w:p>
        </w:tc>
        <w:tc>
          <w:tcPr>
            <w:tcW w:w="2700" w:type="dxa"/>
            <w:shd w:val="clear" w:color="auto" w:fill="FFFF99"/>
          </w:tcPr>
          <w:p w:rsidR="003D169E" w:rsidRPr="003D169E" w:rsidRDefault="003D169E" w:rsidP="003D169E">
            <w:pPr>
              <w:autoSpaceDE w:val="0"/>
              <w:autoSpaceDN w:val="0"/>
              <w:adjustRightInd w:val="0"/>
              <w:spacing w:before="100" w:after="100"/>
              <w:jc w:val="center"/>
              <w:rPr>
                <w:rFonts w:ascii="Tahoma" w:hAnsi="Tahoma" w:cs="Tahoma"/>
                <w:sz w:val="14"/>
                <w:szCs w:val="22"/>
              </w:rPr>
            </w:pPr>
            <w:r w:rsidRPr="003D169E">
              <w:rPr>
                <w:rFonts w:ascii="Tahoma" w:hAnsi="Tahoma" w:cs="Tahoma"/>
                <w:b/>
                <w:sz w:val="14"/>
                <w:szCs w:val="22"/>
              </w:rPr>
              <w:t>Acting Chief Inspector</w:t>
            </w:r>
          </w:p>
        </w:tc>
      </w:tr>
    </w:tbl>
    <w:p w:rsidR="003D169E" w:rsidRDefault="003D169E" w:rsidP="003D169E">
      <w:pPr>
        <w:tabs>
          <w:tab w:val="left" w:pos="7380"/>
          <w:tab w:val="left" w:pos="7920"/>
        </w:tabs>
        <w:autoSpaceDE w:val="0"/>
        <w:autoSpaceDN w:val="0"/>
        <w:adjustRightInd w:val="0"/>
        <w:spacing w:before="100" w:after="100"/>
        <w:jc w:val="center"/>
        <w:rPr>
          <w:rFonts w:ascii="Tahoma" w:hAnsi="Tahoma" w:cs="Tahoma"/>
          <w:sz w:val="14"/>
        </w:rPr>
      </w:pPr>
      <w:r w:rsidRPr="003D169E">
        <w:rPr>
          <w:rFonts w:ascii="Tahoma" w:hAnsi="Tahoma" w:cs="Tahoma"/>
          <w:sz w:val="14"/>
        </w:rPr>
        <w:t>of the Bermuda Police Service, has made a written authorization</w:t>
      </w:r>
      <w:r>
        <w:rPr>
          <w:rFonts w:ascii="Tahoma" w:hAnsi="Tahoma" w:cs="Tahoma"/>
          <w:sz w:val="14"/>
        </w:rPr>
        <w:t xml:space="preserve"> </w:t>
      </w:r>
      <w:r w:rsidRPr="003D169E">
        <w:rPr>
          <w:rFonts w:ascii="Tahoma" w:hAnsi="Tahoma" w:cs="Tahoma"/>
          <w:sz w:val="14"/>
        </w:rPr>
        <w:t>under</w:t>
      </w:r>
    </w:p>
    <w:p w:rsidR="003D169E" w:rsidRPr="003D169E" w:rsidRDefault="003D169E" w:rsidP="00CD56DF">
      <w:pPr>
        <w:tabs>
          <w:tab w:val="left" w:pos="7380"/>
          <w:tab w:val="left" w:pos="7920"/>
        </w:tabs>
        <w:autoSpaceDE w:val="0"/>
        <w:autoSpaceDN w:val="0"/>
        <w:adjustRightInd w:val="0"/>
        <w:spacing w:before="100" w:after="100"/>
        <w:jc w:val="center"/>
        <w:rPr>
          <w:rFonts w:ascii="Tahoma" w:hAnsi="Tahoma" w:cs="Tahoma"/>
          <w:sz w:val="14"/>
        </w:rPr>
      </w:pPr>
      <w:r w:rsidRPr="003D169E">
        <w:rPr>
          <w:rFonts w:ascii="Tahoma" w:hAnsi="Tahoma" w:cs="Tahoma"/>
          <w:b/>
          <w:sz w:val="14"/>
        </w:rPr>
        <w:t>Section 110A(2 ) of the Criminal Code Act 1907.</w:t>
      </w:r>
    </w:p>
    <w:tbl>
      <w:tblPr>
        <w:tblStyle w:val="TableGrid"/>
        <w:tblpPr w:leftFromText="180" w:rightFromText="180" w:vertAnchor="text" w:horzAnchor="margin" w:tblpXSpec="center" w:tblpY="312"/>
        <w:tblW w:w="0" w:type="auto"/>
        <w:tblLook w:val="01E0"/>
      </w:tblPr>
      <w:tblGrid>
        <w:gridCol w:w="1638"/>
        <w:gridCol w:w="2250"/>
      </w:tblGrid>
      <w:tr w:rsidR="003D169E" w:rsidRPr="003D169E">
        <w:tc>
          <w:tcPr>
            <w:tcW w:w="1638" w:type="dxa"/>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Name of Locality</w:t>
            </w:r>
          </w:p>
        </w:tc>
        <w:tc>
          <w:tcPr>
            <w:tcW w:w="2250" w:type="dxa"/>
            <w:shd w:val="clear" w:color="auto" w:fill="FFFF99"/>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Sandy’s Parish</w:t>
            </w:r>
          </w:p>
        </w:tc>
      </w:tr>
    </w:tbl>
    <w:p w:rsidR="003D169E" w:rsidRP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sz w:val="14"/>
        </w:rPr>
        <w:t>This authorisation will cover the following area within the locality of:</w:t>
      </w:r>
      <w:r w:rsidRPr="003D169E">
        <w:rPr>
          <w:rFonts w:ascii="Tahoma" w:hAnsi="Tahoma" w:cs="Tahoma"/>
          <w:sz w:val="14"/>
        </w:rPr>
        <w:br/>
      </w:r>
    </w:p>
    <w:p w:rsidR="00CD56DF" w:rsidRDefault="00CD56DF" w:rsidP="00CD56DF">
      <w:pPr>
        <w:autoSpaceDE w:val="0"/>
        <w:autoSpaceDN w:val="0"/>
        <w:adjustRightInd w:val="0"/>
        <w:spacing w:before="100" w:after="100"/>
        <w:ind w:left="1440"/>
        <w:jc w:val="center"/>
        <w:rPr>
          <w:rFonts w:ascii="Tahoma" w:hAnsi="Tahoma" w:cs="Tahoma"/>
          <w:sz w:val="14"/>
        </w:rPr>
      </w:pPr>
      <w:r>
        <w:rPr>
          <w:rFonts w:ascii="Tahoma" w:hAnsi="Tahoma" w:cs="Tahoma"/>
          <w:sz w:val="14"/>
        </w:rPr>
        <w:t xml:space="preserve">          </w:t>
      </w:r>
    </w:p>
    <w:p w:rsidR="00CD56DF" w:rsidRPr="003D169E" w:rsidRDefault="00CD56DF" w:rsidP="00CD56DF">
      <w:pPr>
        <w:autoSpaceDE w:val="0"/>
        <w:autoSpaceDN w:val="0"/>
        <w:adjustRightInd w:val="0"/>
        <w:spacing w:before="100" w:after="100"/>
        <w:ind w:left="1440"/>
        <w:rPr>
          <w:rFonts w:ascii="Tahoma" w:hAnsi="Tahoma" w:cs="Tahoma"/>
          <w:sz w:val="14"/>
        </w:rPr>
      </w:pPr>
      <w:r>
        <w:rPr>
          <w:rFonts w:ascii="Tahoma" w:hAnsi="Tahoma" w:cs="Tahoma"/>
          <w:sz w:val="14"/>
        </w:rPr>
        <w:t xml:space="preserve">                           </w:t>
      </w:r>
      <w:r w:rsidR="003D169E" w:rsidRPr="003D169E">
        <w:rPr>
          <w:rFonts w:ascii="Tahoma" w:hAnsi="Tahoma" w:cs="Tahoma"/>
          <w:sz w:val="14"/>
        </w:rPr>
        <w:t>Namely,</w:t>
      </w:r>
    </w:p>
    <w:tbl>
      <w:tblPr>
        <w:tblStyle w:val="TableGrid"/>
        <w:tblW w:w="0" w:type="auto"/>
        <w:tblInd w:w="2470" w:type="dxa"/>
        <w:tblLook w:val="01E0"/>
      </w:tblPr>
      <w:tblGrid>
        <w:gridCol w:w="4428"/>
      </w:tblGrid>
      <w:tr w:rsidR="003D169E" w:rsidRPr="003D169E">
        <w:trPr>
          <w:trHeight w:val="656"/>
        </w:trPr>
        <w:tc>
          <w:tcPr>
            <w:tcW w:w="4428" w:type="dxa"/>
            <w:shd w:val="clear" w:color="auto" w:fill="FFFF99"/>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 xml:space="preserve">Somerset Road between Broome Street and Cambridge Road, </w:t>
            </w:r>
            <w:r>
              <w:rPr>
                <w:rFonts w:ascii="Tahoma" w:hAnsi="Tahoma" w:cs="Tahoma"/>
                <w:b/>
                <w:sz w:val="14"/>
                <w:szCs w:val="22"/>
              </w:rPr>
              <w:t>C</w:t>
            </w:r>
            <w:r w:rsidRPr="003D169E">
              <w:rPr>
                <w:rFonts w:ascii="Tahoma" w:hAnsi="Tahoma" w:cs="Tahoma"/>
                <w:b/>
                <w:sz w:val="14"/>
                <w:szCs w:val="22"/>
              </w:rPr>
              <w:t>ambridge Road</w:t>
            </w:r>
            <w:r>
              <w:rPr>
                <w:rFonts w:ascii="Tahoma" w:hAnsi="Tahoma" w:cs="Tahoma"/>
                <w:b/>
                <w:sz w:val="14"/>
                <w:szCs w:val="22"/>
              </w:rPr>
              <w:t xml:space="preserve"> and every public place contiguous to these roads.</w:t>
            </w:r>
          </w:p>
        </w:tc>
      </w:tr>
    </w:tbl>
    <w:p w:rsidR="003D169E" w:rsidRP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sz w:val="14"/>
        </w:rPr>
        <w:t>and will commence:</w:t>
      </w:r>
    </w:p>
    <w:tbl>
      <w:tblPr>
        <w:tblStyle w:val="TableGrid"/>
        <w:tblW w:w="0" w:type="auto"/>
        <w:tblInd w:w="2513" w:type="dxa"/>
        <w:tblLook w:val="01E0"/>
      </w:tblPr>
      <w:tblGrid>
        <w:gridCol w:w="4338"/>
      </w:tblGrid>
      <w:tr w:rsidR="003D169E" w:rsidRPr="003D169E">
        <w:tc>
          <w:tcPr>
            <w:tcW w:w="4338" w:type="dxa"/>
            <w:shd w:val="clear" w:color="auto" w:fill="FFFF99"/>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0800hrs Thursday, 31</w:t>
            </w:r>
            <w:r w:rsidRPr="003D169E">
              <w:rPr>
                <w:rFonts w:ascii="Tahoma" w:hAnsi="Tahoma" w:cs="Tahoma"/>
                <w:b/>
                <w:sz w:val="14"/>
                <w:szCs w:val="22"/>
                <w:vertAlign w:val="superscript"/>
              </w:rPr>
              <w:t>st</w:t>
            </w:r>
            <w:r w:rsidRPr="003D169E">
              <w:rPr>
                <w:rFonts w:ascii="Tahoma" w:hAnsi="Tahoma" w:cs="Tahoma"/>
                <w:b/>
                <w:sz w:val="14"/>
                <w:szCs w:val="22"/>
              </w:rPr>
              <w:t xml:space="preserve"> May, 2012</w:t>
            </w:r>
          </w:p>
        </w:tc>
      </w:tr>
    </w:tbl>
    <w:p w:rsidR="003D169E" w:rsidRP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sz w:val="14"/>
        </w:rPr>
        <w:t>and will remain in force until</w:t>
      </w:r>
    </w:p>
    <w:tbl>
      <w:tblPr>
        <w:tblStyle w:val="TableGrid"/>
        <w:tblW w:w="0" w:type="auto"/>
        <w:tblInd w:w="2513" w:type="dxa"/>
        <w:tblLook w:val="01E0"/>
      </w:tblPr>
      <w:tblGrid>
        <w:gridCol w:w="4338"/>
      </w:tblGrid>
      <w:tr w:rsidR="003D169E" w:rsidRPr="003D169E">
        <w:tc>
          <w:tcPr>
            <w:tcW w:w="4338" w:type="dxa"/>
            <w:shd w:val="clear" w:color="auto" w:fill="FFFF99"/>
          </w:tcPr>
          <w:p w:rsidR="003D169E" w:rsidRPr="003D169E" w:rsidRDefault="003D169E" w:rsidP="003D169E">
            <w:pPr>
              <w:autoSpaceDE w:val="0"/>
              <w:autoSpaceDN w:val="0"/>
              <w:adjustRightInd w:val="0"/>
              <w:spacing w:before="100" w:after="100"/>
              <w:jc w:val="center"/>
              <w:rPr>
                <w:rFonts w:ascii="Tahoma" w:hAnsi="Tahoma" w:cs="Tahoma"/>
                <w:b/>
                <w:sz w:val="14"/>
                <w:szCs w:val="22"/>
              </w:rPr>
            </w:pPr>
            <w:r w:rsidRPr="003D169E">
              <w:rPr>
                <w:rFonts w:ascii="Tahoma" w:hAnsi="Tahoma" w:cs="Tahoma"/>
                <w:b/>
                <w:sz w:val="14"/>
                <w:szCs w:val="22"/>
              </w:rPr>
              <w:t>2359hrs Wednesday, 13</w:t>
            </w:r>
            <w:r w:rsidRPr="003D169E">
              <w:rPr>
                <w:rFonts w:ascii="Tahoma" w:hAnsi="Tahoma" w:cs="Tahoma"/>
                <w:b/>
                <w:sz w:val="14"/>
                <w:szCs w:val="22"/>
                <w:vertAlign w:val="superscript"/>
              </w:rPr>
              <w:t>th</w:t>
            </w:r>
            <w:r w:rsidRPr="003D169E">
              <w:rPr>
                <w:rFonts w:ascii="Tahoma" w:hAnsi="Tahoma" w:cs="Tahoma"/>
                <w:b/>
                <w:sz w:val="14"/>
                <w:szCs w:val="22"/>
              </w:rPr>
              <w:t xml:space="preserve"> June, 2012</w:t>
            </w:r>
          </w:p>
        </w:tc>
      </w:tr>
    </w:tbl>
    <w:p w:rsid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sz w:val="14"/>
        </w:rPr>
        <w:t>During this authorisation period the powers conferred on police officers under</w:t>
      </w:r>
    </w:p>
    <w:p w:rsid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b/>
          <w:sz w:val="14"/>
        </w:rPr>
        <w:t>Sections 110A(6) and 110A(8)of the Criminal Code Act 1907</w:t>
      </w:r>
      <w:r w:rsidRPr="003D169E">
        <w:rPr>
          <w:rFonts w:ascii="Tahoma" w:hAnsi="Tahoma" w:cs="Tahoma"/>
          <w:sz w:val="14"/>
        </w:rPr>
        <w:t xml:space="preserve"> in the area</w:t>
      </w:r>
    </w:p>
    <w:p w:rsidR="003D169E" w:rsidRPr="003D169E" w:rsidRDefault="003D169E" w:rsidP="003D169E">
      <w:pPr>
        <w:autoSpaceDE w:val="0"/>
        <w:autoSpaceDN w:val="0"/>
        <w:adjustRightInd w:val="0"/>
        <w:spacing w:before="100" w:after="100"/>
        <w:jc w:val="center"/>
        <w:rPr>
          <w:rFonts w:ascii="Tahoma" w:hAnsi="Tahoma" w:cs="Tahoma"/>
          <w:sz w:val="14"/>
        </w:rPr>
      </w:pPr>
      <w:r w:rsidRPr="003D169E">
        <w:rPr>
          <w:rFonts w:ascii="Tahoma" w:hAnsi="Tahoma" w:cs="Tahoma"/>
          <w:sz w:val="14"/>
        </w:rPr>
        <w:t>specified above will be exercisable.</w:t>
      </w:r>
    </w:p>
    <w:p w:rsidR="003D169E" w:rsidRDefault="003D169E" w:rsidP="003D169E"/>
    <w:p w:rsidR="003D169E" w:rsidRPr="003D169E" w:rsidRDefault="003D169E" w:rsidP="003D169E">
      <w:pPr>
        <w:autoSpaceDE w:val="0"/>
        <w:autoSpaceDN w:val="0"/>
        <w:adjustRightInd w:val="0"/>
        <w:spacing w:before="100" w:after="100"/>
        <w:rPr>
          <w:rFonts w:ascii="Tahoma" w:hAnsi="Tahoma" w:cs="Tahoma"/>
          <w:sz w:val="14"/>
        </w:rPr>
      </w:pPr>
    </w:p>
    <w:p w:rsidR="003D169E" w:rsidRPr="00F12969" w:rsidRDefault="003D169E" w:rsidP="003D169E">
      <w:pPr>
        <w:autoSpaceDE w:val="0"/>
        <w:autoSpaceDN w:val="0"/>
        <w:adjustRightInd w:val="0"/>
        <w:spacing w:before="100" w:after="100"/>
        <w:rPr>
          <w:rFonts w:ascii="Tahoma" w:hAnsi="Tahoma" w:cs="Tahoma"/>
          <w:sz w:val="16"/>
        </w:rPr>
      </w:pPr>
    </w:p>
    <w:p w:rsidR="003D169E" w:rsidRPr="00F12969" w:rsidRDefault="003D169E" w:rsidP="003D169E">
      <w:pPr>
        <w:autoSpaceDE w:val="0"/>
        <w:autoSpaceDN w:val="0"/>
        <w:adjustRightInd w:val="0"/>
        <w:spacing w:before="100" w:after="100"/>
        <w:rPr>
          <w:rFonts w:ascii="Tahoma" w:hAnsi="Tahoma" w:cs="Tahoma"/>
          <w:sz w:val="16"/>
        </w:rPr>
      </w:pPr>
    </w:p>
    <w:p w:rsidR="003D169E" w:rsidRPr="00072898" w:rsidRDefault="003D169E" w:rsidP="003D169E">
      <w:pPr>
        <w:autoSpaceDE w:val="0"/>
        <w:autoSpaceDN w:val="0"/>
        <w:adjustRightInd w:val="0"/>
        <w:spacing w:before="100" w:after="100"/>
        <w:rPr>
          <w:rFonts w:ascii="Tahoma" w:hAnsi="Tahoma" w:cs="Tahoma"/>
        </w:rPr>
      </w:pPr>
    </w:p>
    <w:p w:rsidR="003D169E" w:rsidRPr="001B422C" w:rsidRDefault="003D169E" w:rsidP="001B422C">
      <w:pPr>
        <w:jc w:val="both"/>
        <w:rPr>
          <w:rFonts w:ascii="Tahoma" w:hAnsi="Tahoma" w:cs="Tahoma"/>
        </w:rPr>
      </w:pPr>
    </w:p>
    <w:p w:rsidR="00CD56DF" w:rsidRDefault="00CD56DF" w:rsidP="00CD56DF">
      <w:pPr>
        <w:rPr>
          <w:rFonts w:ascii="Tahoma" w:hAnsi="Tahoma" w:cs="Tahoma"/>
          <w:b/>
        </w:rPr>
      </w:pPr>
    </w:p>
    <w:p w:rsidR="00184E03" w:rsidRDefault="00184E03" w:rsidP="00CD56DF">
      <w:pPr>
        <w:rPr>
          <w:rFonts w:ascii="Tahoma" w:hAnsi="Tahoma" w:cs="Tahoma"/>
          <w:b/>
        </w:rPr>
      </w:pPr>
    </w:p>
    <w:p w:rsidR="00184E03" w:rsidRDefault="00184E03" w:rsidP="00CD56DF">
      <w:pPr>
        <w:rPr>
          <w:rFonts w:ascii="Tahoma" w:hAnsi="Tahoma" w:cs="Tahoma"/>
          <w:b/>
        </w:rPr>
      </w:pPr>
    </w:p>
    <w:p w:rsidR="00DF77DA" w:rsidRDefault="00DF77DA" w:rsidP="00CD56DF">
      <w:pPr>
        <w:rPr>
          <w:rFonts w:ascii="Tahoma" w:hAnsi="Tahoma" w:cs="Tahoma"/>
          <w:b/>
        </w:rPr>
      </w:pPr>
    </w:p>
    <w:p w:rsidR="002443EA" w:rsidRPr="002443EA" w:rsidRDefault="002443EA" w:rsidP="00CD56DF">
      <w:pPr>
        <w:rPr>
          <w:rFonts w:ascii="Tahoma" w:hAnsi="Tahoma" w:cs="Tahoma"/>
          <w:b/>
        </w:rPr>
      </w:pPr>
      <w:r w:rsidRPr="00CD56DF">
        <w:rPr>
          <w:rFonts w:ascii="Tahoma" w:hAnsi="Tahoma" w:cs="Tahoma"/>
          <w:b/>
          <w:sz w:val="28"/>
        </w:rPr>
        <w:lastRenderedPageBreak/>
        <w:t xml:space="preserve">Appendix </w:t>
      </w:r>
      <w:r w:rsidR="00CD56DF" w:rsidRPr="00CD56DF">
        <w:rPr>
          <w:rFonts w:ascii="Tahoma" w:hAnsi="Tahoma" w:cs="Tahoma"/>
          <w:b/>
          <w:sz w:val="28"/>
        </w:rPr>
        <w:t>C</w:t>
      </w:r>
      <w:r w:rsidRPr="002443EA">
        <w:rPr>
          <w:rFonts w:ascii="Tahoma" w:hAnsi="Tahoma" w:cs="Tahoma"/>
          <w:b/>
        </w:rPr>
        <w:t xml:space="preserve"> – Chart showing the level of public satisfaction with the BPS</w:t>
      </w:r>
    </w:p>
    <w:p w:rsidR="002443EA" w:rsidRDefault="002443EA" w:rsidP="00384B0A">
      <w:pPr>
        <w:jc w:val="center"/>
        <w:rPr>
          <w:rFonts w:ascii="Tahoma" w:hAnsi="Tahoma" w:cs="Tahoma"/>
        </w:rPr>
      </w:pPr>
      <w:r w:rsidRPr="00001FD5">
        <w:rPr>
          <w:noProof/>
          <w:lang w:val="en-US"/>
        </w:rPr>
        <w:drawing>
          <wp:inline distT="0" distB="0" distL="0" distR="0">
            <wp:extent cx="3999594" cy="2997642"/>
            <wp:effectExtent l="19050" t="19050" r="2032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998851" cy="2997085"/>
                    </a:xfrm>
                    <a:prstGeom prst="rect">
                      <a:avLst/>
                    </a:prstGeom>
                    <a:ln w="3175">
                      <a:solidFill>
                        <a:schemeClr val="tx1"/>
                      </a:solidFill>
                    </a:ln>
                  </pic:spPr>
                </pic:pic>
              </a:graphicData>
            </a:graphic>
          </wp:inline>
        </w:drawing>
      </w:r>
    </w:p>
    <w:p w:rsidR="00CD56DF" w:rsidRDefault="00CD56DF" w:rsidP="00CD56DF">
      <w:pPr>
        <w:spacing w:after="0" w:line="240" w:lineRule="auto"/>
        <w:rPr>
          <w:rFonts w:ascii="Tahoma" w:hAnsi="Tahoma" w:cs="Tahoma"/>
          <w:b/>
        </w:rPr>
      </w:pPr>
    </w:p>
    <w:p w:rsidR="002443EA" w:rsidRDefault="002443EA" w:rsidP="003815E3">
      <w:pPr>
        <w:spacing w:after="0" w:line="240" w:lineRule="auto"/>
        <w:ind w:left="270"/>
        <w:rPr>
          <w:rFonts w:ascii="Tahoma" w:hAnsi="Tahoma" w:cs="Tahoma"/>
          <w:b/>
          <w:sz w:val="10"/>
          <w:szCs w:val="10"/>
        </w:rPr>
      </w:pPr>
      <w:r w:rsidRPr="003815E3">
        <w:rPr>
          <w:rFonts w:ascii="Tahoma" w:hAnsi="Tahoma" w:cs="Tahoma"/>
          <w:b/>
          <w:sz w:val="28"/>
        </w:rPr>
        <w:t xml:space="preserve">Appendix </w:t>
      </w:r>
      <w:r w:rsidR="00CD56DF" w:rsidRPr="003815E3">
        <w:rPr>
          <w:rFonts w:ascii="Tahoma" w:hAnsi="Tahoma" w:cs="Tahoma"/>
          <w:b/>
          <w:sz w:val="28"/>
        </w:rPr>
        <w:t>D</w:t>
      </w:r>
      <w:r w:rsidRPr="003815E3">
        <w:rPr>
          <w:rFonts w:ascii="Tahoma" w:hAnsi="Tahoma" w:cs="Tahoma"/>
          <w:b/>
          <w:sz w:val="28"/>
        </w:rPr>
        <w:t xml:space="preserve"> </w:t>
      </w:r>
      <w:r w:rsidRPr="002443EA">
        <w:rPr>
          <w:rFonts w:ascii="Tahoma" w:hAnsi="Tahoma" w:cs="Tahoma"/>
          <w:b/>
        </w:rPr>
        <w:t xml:space="preserve">– Chart showing the number of crimes and arrests in Cambridge </w:t>
      </w:r>
      <w:r w:rsidR="003815E3">
        <w:rPr>
          <w:rFonts w:ascii="Tahoma" w:hAnsi="Tahoma" w:cs="Tahoma"/>
          <w:b/>
        </w:rPr>
        <w:t xml:space="preserve">    </w:t>
      </w:r>
      <w:r w:rsidRPr="002443EA">
        <w:rPr>
          <w:rFonts w:ascii="Tahoma" w:hAnsi="Tahoma" w:cs="Tahoma"/>
          <w:b/>
        </w:rPr>
        <w:t xml:space="preserve">Road, </w:t>
      </w:r>
      <w:proofErr w:type="spellStart"/>
      <w:r w:rsidRPr="002443EA">
        <w:rPr>
          <w:rFonts w:ascii="Tahoma" w:hAnsi="Tahoma" w:cs="Tahoma"/>
          <w:b/>
        </w:rPr>
        <w:t>Sandys</w:t>
      </w:r>
      <w:proofErr w:type="spellEnd"/>
      <w:r w:rsidRPr="002443EA">
        <w:rPr>
          <w:rFonts w:ascii="Tahoma" w:hAnsi="Tahoma" w:cs="Tahoma"/>
          <w:b/>
        </w:rPr>
        <w:t xml:space="preserve"> Parish</w:t>
      </w:r>
      <w:r w:rsidR="003815E3">
        <w:rPr>
          <w:rFonts w:ascii="Tahoma" w:hAnsi="Tahoma" w:cs="Tahoma"/>
          <w:b/>
        </w:rPr>
        <w:t xml:space="preserve"> six weeks before, during and after the initiative. </w:t>
      </w:r>
    </w:p>
    <w:p w:rsidR="002443EA" w:rsidRPr="002443EA" w:rsidRDefault="002443EA" w:rsidP="002443EA">
      <w:pPr>
        <w:spacing w:after="0" w:line="240" w:lineRule="auto"/>
        <w:jc w:val="center"/>
        <w:rPr>
          <w:rFonts w:ascii="Tahoma" w:hAnsi="Tahoma" w:cs="Tahoma"/>
          <w:b/>
          <w:sz w:val="10"/>
          <w:szCs w:val="10"/>
        </w:rPr>
      </w:pPr>
    </w:p>
    <w:p w:rsidR="002443EA" w:rsidRDefault="002443EA" w:rsidP="00384B0A">
      <w:pPr>
        <w:jc w:val="center"/>
        <w:rPr>
          <w:rFonts w:ascii="Tahoma" w:hAnsi="Tahoma" w:cs="Tahoma"/>
        </w:rPr>
      </w:pPr>
      <w:r w:rsidRPr="00315DE9">
        <w:rPr>
          <w:noProof/>
          <w:lang w:val="en-US"/>
        </w:rPr>
        <w:drawing>
          <wp:inline distT="0" distB="0" distL="0" distR="0">
            <wp:extent cx="3373893" cy="2743200"/>
            <wp:effectExtent l="19050" t="19050" r="1714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371353" cy="2741135"/>
                    </a:xfrm>
                    <a:prstGeom prst="rect">
                      <a:avLst/>
                    </a:prstGeom>
                    <a:ln w="3175">
                      <a:solidFill>
                        <a:schemeClr val="tx1"/>
                      </a:solidFill>
                    </a:ln>
                  </pic:spPr>
                </pic:pic>
              </a:graphicData>
            </a:graphic>
          </wp:inline>
        </w:drawing>
      </w:r>
    </w:p>
    <w:p w:rsidR="00AB1AE3" w:rsidRDefault="00AB1AE3" w:rsidP="00AB1AE3">
      <w:pPr>
        <w:spacing w:after="0" w:line="240" w:lineRule="auto"/>
        <w:jc w:val="center"/>
        <w:rPr>
          <w:rFonts w:ascii="Tahoma" w:hAnsi="Tahoma" w:cs="Tahoma"/>
          <w:b/>
        </w:rPr>
        <w:sectPr w:rsidR="00AB1AE3">
          <w:headerReference w:type="default" r:id="rId16"/>
          <w:footerReference w:type="default" r:id="rId17"/>
          <w:headerReference w:type="first" r:id="rId18"/>
          <w:footerReference w:type="first" r:id="rId19"/>
          <w:pgSz w:w="12240" w:h="15840"/>
          <w:pgMar w:top="900" w:right="1440" w:bottom="1440" w:left="1440" w:header="720" w:footer="720" w:gutter="0"/>
          <w:cols w:space="720"/>
          <w:titlePg/>
          <w:docGrid w:linePitch="360"/>
        </w:sectPr>
      </w:pPr>
    </w:p>
    <w:p w:rsidR="00DF77DA" w:rsidRDefault="00AB1AE3" w:rsidP="00CD56DF">
      <w:pPr>
        <w:spacing w:after="0" w:line="240" w:lineRule="auto"/>
        <w:rPr>
          <w:rFonts w:ascii="Tahoma" w:hAnsi="Tahoma" w:cs="Tahoma"/>
          <w:b/>
        </w:rPr>
      </w:pPr>
      <w:r w:rsidRPr="003815E3">
        <w:rPr>
          <w:rFonts w:ascii="Tahoma" w:hAnsi="Tahoma" w:cs="Tahoma"/>
          <w:b/>
          <w:sz w:val="28"/>
        </w:rPr>
        <w:lastRenderedPageBreak/>
        <w:t xml:space="preserve">Appendix </w:t>
      </w:r>
      <w:r w:rsidR="00CD56DF" w:rsidRPr="003815E3">
        <w:rPr>
          <w:rFonts w:ascii="Tahoma" w:hAnsi="Tahoma" w:cs="Tahoma"/>
          <w:b/>
          <w:sz w:val="28"/>
        </w:rPr>
        <w:t>E</w:t>
      </w:r>
      <w:r w:rsidRPr="00AB1AE3">
        <w:rPr>
          <w:rFonts w:ascii="Tahoma" w:hAnsi="Tahoma" w:cs="Tahoma"/>
          <w:b/>
        </w:rPr>
        <w:t xml:space="preserve"> – Chart showing Firearm Incidents in </w:t>
      </w:r>
      <w:proofErr w:type="spellStart"/>
      <w:r w:rsidRPr="00AB1AE3">
        <w:rPr>
          <w:rFonts w:ascii="Tahoma" w:hAnsi="Tahoma" w:cs="Tahoma"/>
          <w:b/>
        </w:rPr>
        <w:t>Sandys</w:t>
      </w:r>
      <w:proofErr w:type="spellEnd"/>
      <w:r w:rsidRPr="00AB1AE3">
        <w:rPr>
          <w:rFonts w:ascii="Tahoma" w:hAnsi="Tahoma" w:cs="Tahoma"/>
          <w:b/>
        </w:rPr>
        <w:t xml:space="preserve"> Parish by Quarter</w:t>
      </w:r>
    </w:p>
    <w:p w:rsidR="002443EA" w:rsidRDefault="00DF77DA" w:rsidP="00CD56DF">
      <w:pPr>
        <w:spacing w:after="0" w:line="240" w:lineRule="auto"/>
        <w:rPr>
          <w:rFonts w:ascii="Tahoma" w:hAnsi="Tahoma" w:cs="Tahoma"/>
          <w:b/>
        </w:rPr>
      </w:pPr>
      <w:r>
        <w:rPr>
          <w:rFonts w:ascii="Tahoma" w:hAnsi="Tahoma" w:cs="Tahoma"/>
          <w:b/>
        </w:rPr>
        <w:t xml:space="preserve">                            </w:t>
      </w:r>
      <w:r w:rsidR="00AB1AE3" w:rsidRPr="00AB1AE3">
        <w:rPr>
          <w:rFonts w:ascii="Tahoma" w:hAnsi="Tahoma" w:cs="Tahoma"/>
          <w:b/>
        </w:rPr>
        <w:t xml:space="preserve"> (2008 – 2013)</w:t>
      </w:r>
    </w:p>
    <w:p w:rsidR="00AE3C97" w:rsidRDefault="00AB1AE3" w:rsidP="00DF77DA">
      <w:pPr>
        <w:rPr>
          <w:rFonts w:ascii="Tahoma" w:hAnsi="Tahoma" w:cs="Tahoma"/>
        </w:rPr>
      </w:pPr>
      <w:r w:rsidRPr="00E651E0">
        <w:rPr>
          <w:noProof/>
          <w:lang w:val="en-US"/>
        </w:rPr>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4881880" cy="2734945"/>
            <wp:effectExtent l="19050" t="19050" r="13970" b="273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1785" cy="2734945"/>
                    </a:xfrm>
                    <a:prstGeom prst="rect">
                      <a:avLst/>
                    </a:prstGeom>
                    <a:ln w="3175">
                      <a:solidFill>
                        <a:schemeClr val="tx1"/>
                      </a:solidFill>
                    </a:ln>
                  </pic:spPr>
                </pic:pic>
              </a:graphicData>
            </a:graphic>
          </wp:anchor>
        </w:drawing>
      </w:r>
    </w:p>
    <w:p w:rsidR="00AE3C97" w:rsidRPr="00AE3C97" w:rsidRDefault="00AE3C97" w:rsidP="00AE3C97">
      <w:pPr>
        <w:rPr>
          <w:rFonts w:ascii="Tahoma" w:hAnsi="Tahoma" w:cs="Tahoma"/>
        </w:rPr>
      </w:pPr>
    </w:p>
    <w:p w:rsidR="00AE3C97" w:rsidRPr="00AE3C97" w:rsidRDefault="00AE3C97" w:rsidP="00AE3C97">
      <w:pPr>
        <w:rPr>
          <w:rFonts w:ascii="Tahoma" w:hAnsi="Tahoma" w:cs="Tahoma"/>
        </w:rPr>
      </w:pPr>
    </w:p>
    <w:p w:rsidR="00AE3C97" w:rsidRPr="00AE3C97" w:rsidRDefault="00AE3C97" w:rsidP="00AE3C97">
      <w:pPr>
        <w:rPr>
          <w:rFonts w:ascii="Tahoma" w:hAnsi="Tahoma" w:cs="Tahoma"/>
        </w:rPr>
      </w:pPr>
    </w:p>
    <w:p w:rsidR="00AE3C97" w:rsidRPr="00AE3C97" w:rsidRDefault="00AE3C97" w:rsidP="00AE3C97">
      <w:pPr>
        <w:rPr>
          <w:rFonts w:ascii="Tahoma" w:hAnsi="Tahoma" w:cs="Tahoma"/>
        </w:rPr>
      </w:pPr>
    </w:p>
    <w:p w:rsidR="00AE3C97" w:rsidRPr="00AE3C97" w:rsidRDefault="00AE3C97" w:rsidP="00AE3C97">
      <w:pPr>
        <w:rPr>
          <w:rFonts w:ascii="Tahoma" w:hAnsi="Tahoma" w:cs="Tahoma"/>
        </w:rPr>
      </w:pPr>
    </w:p>
    <w:p w:rsidR="00AE3C97" w:rsidRPr="00AE3C97" w:rsidRDefault="00AE3C97" w:rsidP="00AE3C97">
      <w:pPr>
        <w:rPr>
          <w:rFonts w:ascii="Tahoma" w:hAnsi="Tahoma" w:cs="Tahoma"/>
        </w:rPr>
      </w:pPr>
    </w:p>
    <w:p w:rsidR="00AE3C97" w:rsidRPr="00AE3C97" w:rsidRDefault="00AE3C97" w:rsidP="00AE3C97">
      <w:pPr>
        <w:rPr>
          <w:rFonts w:ascii="Tahoma" w:hAnsi="Tahoma" w:cs="Tahoma"/>
        </w:rPr>
      </w:pPr>
    </w:p>
    <w:p w:rsidR="00AE3C97" w:rsidRDefault="00AE3C97" w:rsidP="00AE3C97">
      <w:pPr>
        <w:rPr>
          <w:rFonts w:ascii="Tahoma" w:hAnsi="Tahoma" w:cs="Tahoma"/>
        </w:rPr>
      </w:pPr>
    </w:p>
    <w:p w:rsidR="00AE3C97" w:rsidRDefault="00AE3C97" w:rsidP="00AE3C97">
      <w:pPr>
        <w:tabs>
          <w:tab w:val="left" w:pos="1315"/>
        </w:tabs>
        <w:rPr>
          <w:rFonts w:ascii="Tahoma" w:hAnsi="Tahoma" w:cs="Tahoma"/>
        </w:rPr>
      </w:pPr>
    </w:p>
    <w:p w:rsidR="00703ED4" w:rsidRPr="008B3C72" w:rsidRDefault="003815E3" w:rsidP="00AE3C97">
      <w:pPr>
        <w:tabs>
          <w:tab w:val="left" w:pos="1315"/>
        </w:tabs>
        <w:rPr>
          <w:rFonts w:ascii="Tahoma" w:hAnsi="Tahoma" w:cs="Tahoma"/>
          <w:b/>
        </w:rPr>
      </w:pPr>
      <w:r w:rsidRPr="003815E3">
        <w:rPr>
          <w:b/>
          <w:noProof/>
          <w:sz w:val="24"/>
        </w:rPr>
        <w:t>Photograph of the Cambrigde Road, CAG, WCAT and community stakeholder particpants in the clean-up.</w:t>
      </w:r>
    </w:p>
    <w:p w:rsidR="007E7BE6" w:rsidRDefault="00330383" w:rsidP="003815E3">
      <w:pPr>
        <w:jc w:val="center"/>
      </w:pPr>
      <w:r>
        <w:rPr>
          <w:noProof/>
          <w:lang w:val="en-US"/>
        </w:rPr>
        <w:drawing>
          <wp:inline distT="0" distB="0" distL="0" distR="0">
            <wp:extent cx="4190338" cy="3442915"/>
            <wp:effectExtent l="0" t="0" r="1270" b="5715"/>
            <wp:docPr id="8" name="Picture 8" descr="C:\Users\car828\AppData\Local\Microsoft\Windows\Temporary Internet Files\Content.Outlook\VUNFOYLY\IMG_11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828\AppData\Local\Microsoft\Windows\Temporary Internet Files\Content.Outlook\VUNFOYLY\IMG_1163_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6033" cy="3439378"/>
                    </a:xfrm>
                    <a:prstGeom prst="rect">
                      <a:avLst/>
                    </a:prstGeom>
                    <a:noFill/>
                    <a:ln>
                      <a:noFill/>
                    </a:ln>
                  </pic:spPr>
                </pic:pic>
              </a:graphicData>
            </a:graphic>
          </wp:inline>
        </w:drawing>
      </w:r>
    </w:p>
    <w:p w:rsidR="00166F1E" w:rsidRPr="00BC0FA8" w:rsidRDefault="00166F1E" w:rsidP="00FF604A">
      <w:pPr>
        <w:jc w:val="center"/>
      </w:pPr>
    </w:p>
    <w:sectPr w:rsidR="00166F1E" w:rsidRPr="00BC0FA8" w:rsidSect="00AB1AE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2F6" w:rsidRDefault="003342F6" w:rsidP="00BC0FA8">
      <w:pPr>
        <w:spacing w:after="0" w:line="240" w:lineRule="auto"/>
      </w:pPr>
      <w:r>
        <w:separator/>
      </w:r>
    </w:p>
  </w:endnote>
  <w:endnote w:type="continuationSeparator" w:id="0">
    <w:p w:rsidR="003342F6" w:rsidRDefault="003342F6" w:rsidP="00BC0F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2F6" w:rsidRDefault="003342F6" w:rsidP="00007E3D">
    <w:pPr>
      <w:pStyle w:val="Footer"/>
      <w:pBdr>
        <w:top w:val="single" w:sz="4" w:space="1" w:color="auto"/>
      </w:pBdr>
      <w:jc w:val="center"/>
    </w:pPr>
    <w:r w:rsidRPr="00BC0FA8">
      <w:rPr>
        <w:noProof/>
        <w:lang w:val="en-US"/>
      </w:rPr>
      <w:drawing>
        <wp:inline distT="0" distB="0" distL="0" distR="0">
          <wp:extent cx="785557" cy="373711"/>
          <wp:effectExtent l="0" t="0" r="0" b="7620"/>
          <wp:docPr id="14" name="Picture 14" descr="New Police Logo-COL-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New Police Logo-COL-powerpoin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370" cy="384088"/>
                  </a:xfrm>
                  <a:prstGeom prst="rect">
                    <a:avLst/>
                  </a:prstGeom>
                  <a:noFill/>
                  <a:extLst/>
                </pic:spPr>
              </pic:pic>
            </a:graphicData>
          </a:graphic>
        </wp:inline>
      </w:drawing>
    </w:r>
    <w:r w:rsidRPr="00660A66">
      <w:rPr>
        <w:i/>
        <w:color w:val="000099"/>
        <w:sz w:val="12"/>
      </w:rPr>
      <w:t>…..making Bermuda safer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2F6" w:rsidRPr="00660A66" w:rsidRDefault="003342F6" w:rsidP="00660A66">
    <w:pPr>
      <w:pStyle w:val="Footer"/>
    </w:pPr>
    <w:r w:rsidRPr="00BC0FA8">
      <w:rPr>
        <w:noProof/>
        <w:lang w:val="en-US"/>
      </w:rPr>
      <w:drawing>
        <wp:inline distT="0" distB="0" distL="0" distR="0">
          <wp:extent cx="785557" cy="373711"/>
          <wp:effectExtent l="0" t="0" r="0" b="7620"/>
          <wp:docPr id="12" name="Picture 12" descr="New Police Logo-COL-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New Police Logo-COL-powerpoin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370" cy="384088"/>
                  </a:xfrm>
                  <a:prstGeom prst="rect">
                    <a:avLst/>
                  </a:prstGeom>
                  <a:noFill/>
                  <a:extLst/>
                </pic:spPr>
              </pic:pic>
            </a:graphicData>
          </a:graphic>
        </wp:inline>
      </w:drawing>
    </w:r>
    <w:r>
      <w:t xml:space="preserve">    </w:t>
    </w:r>
    <w:r w:rsidRPr="00660A66">
      <w:rPr>
        <w:i/>
        <w:color w:val="000099"/>
        <w:sz w:val="12"/>
      </w:rPr>
      <w:t>…..making Bermuda safer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2F6" w:rsidRDefault="003342F6" w:rsidP="00BC0FA8">
      <w:pPr>
        <w:spacing w:after="0" w:line="240" w:lineRule="auto"/>
      </w:pPr>
      <w:r>
        <w:separator/>
      </w:r>
    </w:p>
  </w:footnote>
  <w:footnote w:type="continuationSeparator" w:id="0">
    <w:p w:rsidR="003342F6" w:rsidRDefault="003342F6" w:rsidP="00BC0F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855347"/>
      <w:docPartObj>
        <w:docPartGallery w:val="Page Numbers (Top of Page)"/>
        <w:docPartUnique/>
      </w:docPartObj>
    </w:sdtPr>
    <w:sdtEndPr>
      <w:rPr>
        <w:noProof/>
      </w:rPr>
    </w:sdtEndPr>
    <w:sdtContent>
      <w:p w:rsidR="003342F6" w:rsidRDefault="00931CF9">
        <w:pPr>
          <w:pStyle w:val="Header"/>
          <w:jc w:val="right"/>
        </w:pPr>
        <w:r>
          <w:fldChar w:fldCharType="begin"/>
        </w:r>
        <w:r w:rsidR="00AD5CFF">
          <w:instrText xml:space="preserve"> PAGE   \* MERGEFORMAT </w:instrText>
        </w:r>
        <w:r>
          <w:fldChar w:fldCharType="separate"/>
        </w:r>
        <w:r w:rsidR="005706D1">
          <w:rPr>
            <w:noProof/>
          </w:rPr>
          <w:t>14</w:t>
        </w:r>
        <w:r>
          <w:rPr>
            <w:noProof/>
          </w:rPr>
          <w:fldChar w:fldCharType="end"/>
        </w:r>
      </w:p>
    </w:sdtContent>
  </w:sdt>
  <w:p w:rsidR="003342F6" w:rsidRDefault="003342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2F6" w:rsidRDefault="003342F6">
    <w:pPr>
      <w:pStyle w:val="Header"/>
      <w:jc w:val="center"/>
    </w:pPr>
  </w:p>
  <w:p w:rsidR="003342F6" w:rsidRDefault="003342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A5DE5"/>
    <w:multiLevelType w:val="hybridMultilevel"/>
    <w:tmpl w:val="247E668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
    <w:nsid w:val="2D0145B0"/>
    <w:multiLevelType w:val="hybridMultilevel"/>
    <w:tmpl w:val="70969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6A3B87"/>
    <w:multiLevelType w:val="hybridMultilevel"/>
    <w:tmpl w:val="B58E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622A2B"/>
    <w:multiLevelType w:val="hybridMultilevel"/>
    <w:tmpl w:val="8F84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3919B8"/>
    <w:multiLevelType w:val="multilevel"/>
    <w:tmpl w:val="BF50DF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B694DB2"/>
    <w:multiLevelType w:val="hybridMultilevel"/>
    <w:tmpl w:val="6CF8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BC0FA8"/>
    <w:rsid w:val="00001FD5"/>
    <w:rsid w:val="000025B7"/>
    <w:rsid w:val="00007E3D"/>
    <w:rsid w:val="00022D61"/>
    <w:rsid w:val="0002449E"/>
    <w:rsid w:val="00046AD9"/>
    <w:rsid w:val="00052B8E"/>
    <w:rsid w:val="00055100"/>
    <w:rsid w:val="00055447"/>
    <w:rsid w:val="0006696E"/>
    <w:rsid w:val="000742EF"/>
    <w:rsid w:val="00075792"/>
    <w:rsid w:val="0008281F"/>
    <w:rsid w:val="00083971"/>
    <w:rsid w:val="000A2D17"/>
    <w:rsid w:val="000A3AF3"/>
    <w:rsid w:val="000B026D"/>
    <w:rsid w:val="000B55BD"/>
    <w:rsid w:val="000C25E0"/>
    <w:rsid w:val="000D1814"/>
    <w:rsid w:val="000D7B2F"/>
    <w:rsid w:val="000D7F25"/>
    <w:rsid w:val="000F1A0E"/>
    <w:rsid w:val="00122035"/>
    <w:rsid w:val="00132AE0"/>
    <w:rsid w:val="00136587"/>
    <w:rsid w:val="0013722A"/>
    <w:rsid w:val="00146D37"/>
    <w:rsid w:val="001528E9"/>
    <w:rsid w:val="00166F1E"/>
    <w:rsid w:val="001743D0"/>
    <w:rsid w:val="00175387"/>
    <w:rsid w:val="00183603"/>
    <w:rsid w:val="00184052"/>
    <w:rsid w:val="00184E03"/>
    <w:rsid w:val="001925DF"/>
    <w:rsid w:val="001B422C"/>
    <w:rsid w:val="001C1D50"/>
    <w:rsid w:val="001C6F68"/>
    <w:rsid w:val="001D465D"/>
    <w:rsid w:val="001D64AF"/>
    <w:rsid w:val="001E7B1F"/>
    <w:rsid w:val="0020534C"/>
    <w:rsid w:val="00207E04"/>
    <w:rsid w:val="002443EA"/>
    <w:rsid w:val="00244661"/>
    <w:rsid w:val="00246FDB"/>
    <w:rsid w:val="00251A0D"/>
    <w:rsid w:val="00252CB6"/>
    <w:rsid w:val="00254A27"/>
    <w:rsid w:val="0025587C"/>
    <w:rsid w:val="00256B01"/>
    <w:rsid w:val="00256E29"/>
    <w:rsid w:val="00260029"/>
    <w:rsid w:val="0026117C"/>
    <w:rsid w:val="002640AD"/>
    <w:rsid w:val="00267992"/>
    <w:rsid w:val="0029021E"/>
    <w:rsid w:val="0029413C"/>
    <w:rsid w:val="002952C9"/>
    <w:rsid w:val="002A53A6"/>
    <w:rsid w:val="002B3E28"/>
    <w:rsid w:val="002C4198"/>
    <w:rsid w:val="002D0D20"/>
    <w:rsid w:val="002D7619"/>
    <w:rsid w:val="002E6C00"/>
    <w:rsid w:val="002F11E0"/>
    <w:rsid w:val="003109E2"/>
    <w:rsid w:val="00315901"/>
    <w:rsid w:val="00315DE9"/>
    <w:rsid w:val="003271B9"/>
    <w:rsid w:val="003275DE"/>
    <w:rsid w:val="00327D59"/>
    <w:rsid w:val="00330383"/>
    <w:rsid w:val="00331E07"/>
    <w:rsid w:val="003342F6"/>
    <w:rsid w:val="00337D7B"/>
    <w:rsid w:val="00341B93"/>
    <w:rsid w:val="00355E2C"/>
    <w:rsid w:val="003569A7"/>
    <w:rsid w:val="003611A3"/>
    <w:rsid w:val="00361970"/>
    <w:rsid w:val="003815E3"/>
    <w:rsid w:val="00384B0A"/>
    <w:rsid w:val="00392A4D"/>
    <w:rsid w:val="00396DF9"/>
    <w:rsid w:val="003A2A46"/>
    <w:rsid w:val="003B5C7F"/>
    <w:rsid w:val="003B73D5"/>
    <w:rsid w:val="003D169E"/>
    <w:rsid w:val="003E1A8C"/>
    <w:rsid w:val="00401699"/>
    <w:rsid w:val="00410A69"/>
    <w:rsid w:val="004141BC"/>
    <w:rsid w:val="0046281E"/>
    <w:rsid w:val="004804EC"/>
    <w:rsid w:val="00481D2D"/>
    <w:rsid w:val="0048285B"/>
    <w:rsid w:val="00485695"/>
    <w:rsid w:val="004A3490"/>
    <w:rsid w:val="004C24A8"/>
    <w:rsid w:val="004E714B"/>
    <w:rsid w:val="004F0E32"/>
    <w:rsid w:val="004F4DEB"/>
    <w:rsid w:val="004F4EEB"/>
    <w:rsid w:val="00503E16"/>
    <w:rsid w:val="00507848"/>
    <w:rsid w:val="00510588"/>
    <w:rsid w:val="00524D1B"/>
    <w:rsid w:val="0055072A"/>
    <w:rsid w:val="005525F9"/>
    <w:rsid w:val="00552E6E"/>
    <w:rsid w:val="00563CE9"/>
    <w:rsid w:val="005706D1"/>
    <w:rsid w:val="005743E2"/>
    <w:rsid w:val="00575ABA"/>
    <w:rsid w:val="0057721E"/>
    <w:rsid w:val="00584887"/>
    <w:rsid w:val="00584A27"/>
    <w:rsid w:val="005937A5"/>
    <w:rsid w:val="005940B3"/>
    <w:rsid w:val="005B457F"/>
    <w:rsid w:val="005B7D15"/>
    <w:rsid w:val="005D1C3D"/>
    <w:rsid w:val="005E22AF"/>
    <w:rsid w:val="005E2CED"/>
    <w:rsid w:val="005E70A3"/>
    <w:rsid w:val="00612265"/>
    <w:rsid w:val="006254FD"/>
    <w:rsid w:val="006334A9"/>
    <w:rsid w:val="006335D9"/>
    <w:rsid w:val="00635F42"/>
    <w:rsid w:val="00637807"/>
    <w:rsid w:val="00660A66"/>
    <w:rsid w:val="00667ABD"/>
    <w:rsid w:val="0068596E"/>
    <w:rsid w:val="0069100D"/>
    <w:rsid w:val="006A2371"/>
    <w:rsid w:val="006A2385"/>
    <w:rsid w:val="006A5A27"/>
    <w:rsid w:val="006B0C8C"/>
    <w:rsid w:val="006B4E8E"/>
    <w:rsid w:val="006C4D70"/>
    <w:rsid w:val="006D377B"/>
    <w:rsid w:val="006D5A8F"/>
    <w:rsid w:val="006E2562"/>
    <w:rsid w:val="006F184C"/>
    <w:rsid w:val="00703ED4"/>
    <w:rsid w:val="007223BC"/>
    <w:rsid w:val="007316ED"/>
    <w:rsid w:val="00741742"/>
    <w:rsid w:val="007719AA"/>
    <w:rsid w:val="00777BE9"/>
    <w:rsid w:val="00781D10"/>
    <w:rsid w:val="00784BB8"/>
    <w:rsid w:val="00784F4B"/>
    <w:rsid w:val="00797AF1"/>
    <w:rsid w:val="007B5693"/>
    <w:rsid w:val="007D48FE"/>
    <w:rsid w:val="007D5F29"/>
    <w:rsid w:val="007E7BE6"/>
    <w:rsid w:val="007F328A"/>
    <w:rsid w:val="00816501"/>
    <w:rsid w:val="00817DE2"/>
    <w:rsid w:val="00820E8E"/>
    <w:rsid w:val="00825F04"/>
    <w:rsid w:val="00826E92"/>
    <w:rsid w:val="00834CFF"/>
    <w:rsid w:val="008538E2"/>
    <w:rsid w:val="008901CD"/>
    <w:rsid w:val="008A1331"/>
    <w:rsid w:val="008A1DA5"/>
    <w:rsid w:val="008B3C72"/>
    <w:rsid w:val="008B5A52"/>
    <w:rsid w:val="008D02E0"/>
    <w:rsid w:val="008D0F1D"/>
    <w:rsid w:val="008D2DC6"/>
    <w:rsid w:val="008D7FAD"/>
    <w:rsid w:val="008E3025"/>
    <w:rsid w:val="008E3856"/>
    <w:rsid w:val="008F3388"/>
    <w:rsid w:val="008F582E"/>
    <w:rsid w:val="009005ED"/>
    <w:rsid w:val="00900F7F"/>
    <w:rsid w:val="00917C4D"/>
    <w:rsid w:val="00920108"/>
    <w:rsid w:val="00924052"/>
    <w:rsid w:val="00931CF9"/>
    <w:rsid w:val="00950FDD"/>
    <w:rsid w:val="0095451A"/>
    <w:rsid w:val="009606A2"/>
    <w:rsid w:val="00972EEE"/>
    <w:rsid w:val="00974F01"/>
    <w:rsid w:val="00987533"/>
    <w:rsid w:val="00987E37"/>
    <w:rsid w:val="009A01E9"/>
    <w:rsid w:val="009B1B04"/>
    <w:rsid w:val="009B78F1"/>
    <w:rsid w:val="009B7BAE"/>
    <w:rsid w:val="009D0CA5"/>
    <w:rsid w:val="009D5820"/>
    <w:rsid w:val="009E2ABB"/>
    <w:rsid w:val="00A023F1"/>
    <w:rsid w:val="00A2714C"/>
    <w:rsid w:val="00A304E7"/>
    <w:rsid w:val="00A33673"/>
    <w:rsid w:val="00A37855"/>
    <w:rsid w:val="00A4160A"/>
    <w:rsid w:val="00A537F3"/>
    <w:rsid w:val="00A86E54"/>
    <w:rsid w:val="00A90564"/>
    <w:rsid w:val="00A964B7"/>
    <w:rsid w:val="00AB1AE3"/>
    <w:rsid w:val="00AB792C"/>
    <w:rsid w:val="00AD5CFF"/>
    <w:rsid w:val="00AE1F89"/>
    <w:rsid w:val="00AE3C97"/>
    <w:rsid w:val="00AE408B"/>
    <w:rsid w:val="00AF2000"/>
    <w:rsid w:val="00AF5E54"/>
    <w:rsid w:val="00B21DD3"/>
    <w:rsid w:val="00B223F2"/>
    <w:rsid w:val="00B543F4"/>
    <w:rsid w:val="00B565F3"/>
    <w:rsid w:val="00B67F44"/>
    <w:rsid w:val="00B82711"/>
    <w:rsid w:val="00BA67E7"/>
    <w:rsid w:val="00BB593F"/>
    <w:rsid w:val="00BB62FD"/>
    <w:rsid w:val="00BB7A60"/>
    <w:rsid w:val="00BC03CB"/>
    <w:rsid w:val="00BC0FA8"/>
    <w:rsid w:val="00BC4040"/>
    <w:rsid w:val="00BC6915"/>
    <w:rsid w:val="00BC73FC"/>
    <w:rsid w:val="00BC7BE5"/>
    <w:rsid w:val="00C07AB6"/>
    <w:rsid w:val="00C11232"/>
    <w:rsid w:val="00C12108"/>
    <w:rsid w:val="00C15FA2"/>
    <w:rsid w:val="00C52FBF"/>
    <w:rsid w:val="00C652E6"/>
    <w:rsid w:val="00C7386A"/>
    <w:rsid w:val="00C9241D"/>
    <w:rsid w:val="00CB1635"/>
    <w:rsid w:val="00CB69EB"/>
    <w:rsid w:val="00CC07E9"/>
    <w:rsid w:val="00CD56DF"/>
    <w:rsid w:val="00CE1DF0"/>
    <w:rsid w:val="00CF1B99"/>
    <w:rsid w:val="00D00172"/>
    <w:rsid w:val="00D02879"/>
    <w:rsid w:val="00D06AFC"/>
    <w:rsid w:val="00D0721A"/>
    <w:rsid w:val="00D16427"/>
    <w:rsid w:val="00D20E76"/>
    <w:rsid w:val="00D26054"/>
    <w:rsid w:val="00D43B3B"/>
    <w:rsid w:val="00D81C47"/>
    <w:rsid w:val="00D92DE8"/>
    <w:rsid w:val="00DB0363"/>
    <w:rsid w:val="00DD1876"/>
    <w:rsid w:val="00DD276D"/>
    <w:rsid w:val="00DD3580"/>
    <w:rsid w:val="00DD6422"/>
    <w:rsid w:val="00DE414B"/>
    <w:rsid w:val="00DE4380"/>
    <w:rsid w:val="00DF1A99"/>
    <w:rsid w:val="00DF77DA"/>
    <w:rsid w:val="00E1782B"/>
    <w:rsid w:val="00E31856"/>
    <w:rsid w:val="00E651E0"/>
    <w:rsid w:val="00E75C57"/>
    <w:rsid w:val="00EA2174"/>
    <w:rsid w:val="00EA6951"/>
    <w:rsid w:val="00EF5C7C"/>
    <w:rsid w:val="00F03ABD"/>
    <w:rsid w:val="00F12969"/>
    <w:rsid w:val="00F42C1F"/>
    <w:rsid w:val="00F42D4E"/>
    <w:rsid w:val="00F7173A"/>
    <w:rsid w:val="00F84E3D"/>
    <w:rsid w:val="00F92EFE"/>
    <w:rsid w:val="00FB4DC3"/>
    <w:rsid w:val="00FC5AEA"/>
    <w:rsid w:val="00FE0289"/>
    <w:rsid w:val="00FE47A7"/>
    <w:rsid w:val="00FE7294"/>
    <w:rsid w:val="00FF60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F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FA8"/>
  </w:style>
  <w:style w:type="paragraph" w:styleId="Footer">
    <w:name w:val="footer"/>
    <w:basedOn w:val="Normal"/>
    <w:link w:val="FooterChar"/>
    <w:uiPriority w:val="99"/>
    <w:unhideWhenUsed/>
    <w:rsid w:val="00BC0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FA8"/>
  </w:style>
  <w:style w:type="paragraph" w:styleId="BalloonText">
    <w:name w:val="Balloon Text"/>
    <w:basedOn w:val="Normal"/>
    <w:link w:val="BalloonTextChar"/>
    <w:uiPriority w:val="99"/>
    <w:semiHidden/>
    <w:unhideWhenUsed/>
    <w:rsid w:val="00BC0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FA8"/>
    <w:rPr>
      <w:rFonts w:ascii="Tahoma" w:hAnsi="Tahoma" w:cs="Tahoma"/>
      <w:sz w:val="16"/>
      <w:szCs w:val="16"/>
    </w:rPr>
  </w:style>
  <w:style w:type="paragraph" w:styleId="ListParagraph">
    <w:name w:val="List Paragraph"/>
    <w:basedOn w:val="Normal"/>
    <w:uiPriority w:val="34"/>
    <w:qFormat/>
    <w:rsid w:val="007E7BE6"/>
    <w:pPr>
      <w:ind w:left="720"/>
      <w:contextualSpacing/>
    </w:pPr>
  </w:style>
  <w:style w:type="paragraph" w:styleId="Caption">
    <w:name w:val="caption"/>
    <w:basedOn w:val="Normal"/>
    <w:next w:val="Normal"/>
    <w:uiPriority w:val="35"/>
    <w:unhideWhenUsed/>
    <w:qFormat/>
    <w:rsid w:val="00820E8E"/>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8D2DC6"/>
    <w:rPr>
      <w:sz w:val="16"/>
      <w:szCs w:val="16"/>
    </w:rPr>
  </w:style>
  <w:style w:type="paragraph" w:styleId="CommentText">
    <w:name w:val="annotation text"/>
    <w:basedOn w:val="Normal"/>
    <w:link w:val="CommentTextChar"/>
    <w:uiPriority w:val="99"/>
    <w:semiHidden/>
    <w:unhideWhenUsed/>
    <w:rsid w:val="008D2DC6"/>
    <w:pPr>
      <w:spacing w:line="240" w:lineRule="auto"/>
    </w:pPr>
    <w:rPr>
      <w:sz w:val="20"/>
      <w:szCs w:val="20"/>
    </w:rPr>
  </w:style>
  <w:style w:type="character" w:customStyle="1" w:styleId="CommentTextChar">
    <w:name w:val="Comment Text Char"/>
    <w:basedOn w:val="DefaultParagraphFont"/>
    <w:link w:val="CommentText"/>
    <w:uiPriority w:val="99"/>
    <w:semiHidden/>
    <w:rsid w:val="008D2DC6"/>
    <w:rPr>
      <w:sz w:val="20"/>
      <w:szCs w:val="20"/>
      <w:lang w:val="en-GB"/>
    </w:rPr>
  </w:style>
  <w:style w:type="paragraph" w:styleId="CommentSubject">
    <w:name w:val="annotation subject"/>
    <w:basedOn w:val="CommentText"/>
    <w:next w:val="CommentText"/>
    <w:link w:val="CommentSubjectChar"/>
    <w:uiPriority w:val="99"/>
    <w:semiHidden/>
    <w:unhideWhenUsed/>
    <w:rsid w:val="008D2DC6"/>
    <w:rPr>
      <w:b/>
      <w:bCs/>
    </w:rPr>
  </w:style>
  <w:style w:type="character" w:customStyle="1" w:styleId="CommentSubjectChar">
    <w:name w:val="Comment Subject Char"/>
    <w:basedOn w:val="CommentTextChar"/>
    <w:link w:val="CommentSubject"/>
    <w:uiPriority w:val="99"/>
    <w:semiHidden/>
    <w:rsid w:val="008D2DC6"/>
    <w:rPr>
      <w:b/>
      <w:bCs/>
      <w:sz w:val="20"/>
      <w:szCs w:val="20"/>
      <w:lang w:val="en-GB"/>
    </w:rPr>
  </w:style>
  <w:style w:type="table" w:styleId="TableGrid">
    <w:name w:val="Table Grid"/>
    <w:basedOn w:val="TableNormal"/>
    <w:rsid w:val="00F129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FA8"/>
  </w:style>
  <w:style w:type="paragraph" w:styleId="Footer">
    <w:name w:val="footer"/>
    <w:basedOn w:val="Normal"/>
    <w:link w:val="FooterChar"/>
    <w:uiPriority w:val="99"/>
    <w:unhideWhenUsed/>
    <w:rsid w:val="00BC0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FA8"/>
  </w:style>
  <w:style w:type="paragraph" w:styleId="BalloonText">
    <w:name w:val="Balloon Text"/>
    <w:basedOn w:val="Normal"/>
    <w:link w:val="BalloonTextChar"/>
    <w:uiPriority w:val="99"/>
    <w:semiHidden/>
    <w:unhideWhenUsed/>
    <w:rsid w:val="00BC0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FA8"/>
    <w:rPr>
      <w:rFonts w:ascii="Tahoma" w:hAnsi="Tahoma" w:cs="Tahoma"/>
      <w:sz w:val="16"/>
      <w:szCs w:val="16"/>
    </w:rPr>
  </w:style>
  <w:style w:type="paragraph" w:styleId="ListParagraph">
    <w:name w:val="List Paragraph"/>
    <w:basedOn w:val="Normal"/>
    <w:uiPriority w:val="34"/>
    <w:qFormat/>
    <w:rsid w:val="007E7BE6"/>
    <w:pPr>
      <w:ind w:left="720"/>
      <w:contextualSpacing/>
    </w:pPr>
  </w:style>
  <w:style w:type="paragraph" w:styleId="Caption">
    <w:name w:val="caption"/>
    <w:basedOn w:val="Normal"/>
    <w:next w:val="Normal"/>
    <w:uiPriority w:val="35"/>
    <w:unhideWhenUsed/>
    <w:qFormat/>
    <w:rsid w:val="00820E8E"/>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8D2DC6"/>
    <w:rPr>
      <w:sz w:val="16"/>
      <w:szCs w:val="16"/>
    </w:rPr>
  </w:style>
  <w:style w:type="paragraph" w:styleId="CommentText">
    <w:name w:val="annotation text"/>
    <w:basedOn w:val="Normal"/>
    <w:link w:val="CommentTextChar"/>
    <w:uiPriority w:val="99"/>
    <w:semiHidden/>
    <w:unhideWhenUsed/>
    <w:rsid w:val="008D2DC6"/>
    <w:pPr>
      <w:spacing w:line="240" w:lineRule="auto"/>
    </w:pPr>
    <w:rPr>
      <w:sz w:val="20"/>
      <w:szCs w:val="20"/>
    </w:rPr>
  </w:style>
  <w:style w:type="character" w:customStyle="1" w:styleId="CommentTextChar">
    <w:name w:val="Comment Text Char"/>
    <w:basedOn w:val="DefaultParagraphFont"/>
    <w:link w:val="CommentText"/>
    <w:uiPriority w:val="99"/>
    <w:semiHidden/>
    <w:rsid w:val="008D2DC6"/>
    <w:rPr>
      <w:sz w:val="20"/>
      <w:szCs w:val="20"/>
      <w:lang w:val="en-GB"/>
    </w:rPr>
  </w:style>
  <w:style w:type="paragraph" w:styleId="CommentSubject">
    <w:name w:val="annotation subject"/>
    <w:basedOn w:val="CommentText"/>
    <w:next w:val="CommentText"/>
    <w:link w:val="CommentSubjectChar"/>
    <w:uiPriority w:val="99"/>
    <w:semiHidden/>
    <w:unhideWhenUsed/>
    <w:rsid w:val="008D2DC6"/>
    <w:rPr>
      <w:b/>
      <w:bCs/>
    </w:rPr>
  </w:style>
  <w:style w:type="character" w:customStyle="1" w:styleId="CommentSubjectChar">
    <w:name w:val="Comment Subject Char"/>
    <w:basedOn w:val="CommentTextChar"/>
    <w:link w:val="CommentSubject"/>
    <w:uiPriority w:val="99"/>
    <w:semiHidden/>
    <w:rsid w:val="008D2DC6"/>
    <w:rPr>
      <w:b/>
      <w:bCs/>
      <w:sz w:val="20"/>
      <w:szCs w:val="20"/>
      <w:lang w:val="en-GB"/>
    </w:rPr>
  </w:style>
  <w:style w:type="table" w:styleId="TableGrid">
    <w:name w:val="Table Grid"/>
    <w:basedOn w:val="TableNormal"/>
    <w:rsid w:val="00F129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9613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8419B-C18F-4A62-8612-C983D797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4471</Words>
  <Characters>25488</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Bermuda Police Service</Company>
  <LinksUpToDate>false</LinksUpToDate>
  <CharactersWithSpaces>29900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car828</dc:creator>
  <cp:lastModifiedBy>Michael S. Scott</cp:lastModifiedBy>
  <cp:revision>2</cp:revision>
  <cp:lastPrinted>2013-05-31T15:54:00Z</cp:lastPrinted>
  <dcterms:created xsi:type="dcterms:W3CDTF">2013-06-04T15:36:00Z</dcterms:created>
  <dcterms:modified xsi:type="dcterms:W3CDTF">2013-06-04T15:36:00Z</dcterms:modified>
</cp:coreProperties>
</file>